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9720"/>
      </w:tblGrid>
      <w:tr w:rsidR="00A1043F" w:rsidRPr="00A1043F" w14:paraId="55E55BC4" w14:textId="77777777" w:rsidTr="0002630F">
        <w:trPr>
          <w:trHeight w:val="531"/>
          <w:jc w:val="center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E55BC3" w14:textId="3BE3BE45" w:rsidR="00A1043F" w:rsidRPr="00A1043F" w:rsidRDefault="00A1043F" w:rsidP="00F72C02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u w:val="single"/>
              </w:rPr>
              <w:t>Request/Notification Type</w:t>
            </w:r>
          </w:p>
        </w:tc>
      </w:tr>
      <w:tr w:rsidR="00A1043F" w:rsidRPr="00A1043F" w14:paraId="55E55BCB" w14:textId="77777777" w:rsidTr="0002630F">
        <w:trPr>
          <w:jc w:val="center"/>
        </w:trPr>
        <w:tc>
          <w:tcPr>
            <w:tcW w:w="9720" w:type="dxa"/>
            <w:tcBorders>
              <w:top w:val="single" w:sz="6" w:space="0" w:color="auto"/>
            </w:tcBorders>
          </w:tcPr>
          <w:p w14:paraId="55E55BCA" w14:textId="77777777" w:rsidR="00A1043F" w:rsidRPr="00A1043F" w:rsidRDefault="00A1043F" w:rsidP="00A1043F">
            <w:pPr>
              <w:keepNext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</w:pPr>
          </w:p>
        </w:tc>
      </w:tr>
      <w:tr w:rsidR="00A1043F" w:rsidRPr="00A1043F" w14:paraId="55E55BCE" w14:textId="77777777" w:rsidTr="0092094D">
        <w:trPr>
          <w:trHeight w:val="567"/>
          <w:jc w:val="center"/>
        </w:trPr>
        <w:tc>
          <w:tcPr>
            <w:tcW w:w="9720" w:type="dxa"/>
            <w:vAlign w:val="center"/>
          </w:tcPr>
          <w:p w14:paraId="2A77CCE0" w14:textId="20D76D7F" w:rsidR="00A1043F" w:rsidRPr="005B590C" w:rsidRDefault="00A1043F" w:rsidP="0092094D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5B590C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Renewal Authorization</w:t>
            </w:r>
            <w:r w:rsidR="004C0248" w:rsidRPr="005B590C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 xml:space="preserve">         </w:t>
            </w:r>
            <w:r w:rsidR="009022A7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 xml:space="preserve"> </w:t>
            </w:r>
            <w:r w:rsidR="00A71E90" w:rsidRPr="005B59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Dates of authorization:  </w:t>
            </w:r>
            <w:r w:rsidR="00A71E90" w:rsidRPr="005B590C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____________________________</w:t>
            </w:r>
          </w:p>
          <w:p w14:paraId="56C7393D" w14:textId="77777777" w:rsidR="000F3BE2" w:rsidRPr="005B590C" w:rsidRDefault="000F3BE2" w:rsidP="000F3BE2">
            <w:p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5B590C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 xml:space="preserve">                                                                  </w:t>
            </w:r>
          </w:p>
          <w:p w14:paraId="46761C2B" w14:textId="118E54D9" w:rsidR="00041188" w:rsidRPr="005B590C" w:rsidRDefault="000F3BE2" w:rsidP="008B150C">
            <w:pPr>
              <w:ind w:left="3401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5B59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If dates are different from </w:t>
            </w:r>
            <w:r w:rsidR="00041188" w:rsidRPr="005B59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previous authorization, </w:t>
            </w:r>
          </w:p>
          <w:p w14:paraId="2BA79AB4" w14:textId="023A6296" w:rsidR="000F3BE2" w:rsidRPr="005B590C" w:rsidRDefault="00041188" w:rsidP="008B150C">
            <w:pPr>
              <w:ind w:left="3401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5B59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state the reason for the date range change:  </w:t>
            </w:r>
          </w:p>
          <w:p w14:paraId="06E8D438" w14:textId="57F908F2" w:rsidR="003A5F58" w:rsidRPr="005B590C" w:rsidRDefault="00041188" w:rsidP="00D9308C">
            <w:p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5B590C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 xml:space="preserve">                                                              </w:t>
            </w:r>
          </w:p>
          <w:tbl>
            <w:tblPr>
              <w:tblStyle w:val="TableGrid"/>
              <w:tblW w:w="6521" w:type="dxa"/>
              <w:tblInd w:w="331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</w:tblGrid>
            <w:tr w:rsidR="005B590C" w:rsidRPr="005B590C" w14:paraId="7B024856" w14:textId="77777777" w:rsidTr="003A5F58">
              <w:tc>
                <w:tcPr>
                  <w:tcW w:w="6521" w:type="dxa"/>
                </w:tcPr>
                <w:p w14:paraId="116F6F02" w14:textId="77777777" w:rsidR="003A5F58" w:rsidRPr="005B590C" w:rsidRDefault="003A5F58" w:rsidP="00D9308C">
                  <w:pPr>
                    <w:rPr>
                      <w:rFonts w:ascii="Times New Roman" w:eastAsia="Times New Roman" w:hAnsi="Times New Roman" w:cs="Times New Roman"/>
                      <w:smallCaps/>
                      <w:sz w:val="18"/>
                      <w:szCs w:val="18"/>
                    </w:rPr>
                  </w:pPr>
                </w:p>
              </w:tc>
            </w:tr>
          </w:tbl>
          <w:p w14:paraId="55E55BCD" w14:textId="4E2C1195" w:rsidR="00C219A1" w:rsidRPr="005B590C" w:rsidRDefault="00C219A1" w:rsidP="00D9308C">
            <w:p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</w:tr>
    </w:tbl>
    <w:p w14:paraId="156F6874" w14:textId="77777777" w:rsidR="00826471" w:rsidRDefault="00826471"/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1170"/>
        <w:gridCol w:w="810"/>
        <w:gridCol w:w="4320"/>
      </w:tblGrid>
      <w:tr w:rsidR="00A03B30" w:rsidRPr="00A1043F" w14:paraId="55E55BD3" w14:textId="77777777" w:rsidTr="00445FCA">
        <w:trPr>
          <w:cantSplit/>
          <w:trHeight w:val="258"/>
          <w:jc w:val="center"/>
        </w:trPr>
        <w:tc>
          <w:tcPr>
            <w:tcW w:w="3420" w:type="dxa"/>
            <w:vMerge w:val="restart"/>
          </w:tcPr>
          <w:p w14:paraId="55E55BCF" w14:textId="77777777" w:rsidR="00A03B30" w:rsidRPr="00A1043F" w:rsidRDefault="00A03B30" w:rsidP="0092094D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Placement Change</w:t>
            </w:r>
          </w:p>
        </w:tc>
        <w:tc>
          <w:tcPr>
            <w:tcW w:w="1980" w:type="dxa"/>
            <w:gridSpan w:val="2"/>
          </w:tcPr>
          <w:p w14:paraId="55E55BD1" w14:textId="77777777" w:rsidR="00A03B30" w:rsidRPr="00A1043F" w:rsidRDefault="00A03B30" w:rsidP="00927F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Effective Date: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14:paraId="55E55BD2" w14:textId="77777777" w:rsidR="00A03B30" w:rsidRPr="00A1043F" w:rsidRDefault="00A03B30" w:rsidP="00927F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03B30" w:rsidRPr="00A1043F" w14:paraId="55E55BDC" w14:textId="77777777" w:rsidTr="000020CD">
        <w:trPr>
          <w:cantSplit/>
          <w:trHeight w:val="258"/>
          <w:jc w:val="center"/>
        </w:trPr>
        <w:tc>
          <w:tcPr>
            <w:tcW w:w="3420" w:type="dxa"/>
            <w:vMerge/>
          </w:tcPr>
          <w:p w14:paraId="55E55BD9" w14:textId="77777777" w:rsidR="00A03B30" w:rsidRPr="00A1043F" w:rsidRDefault="00A03B30" w:rsidP="00A1043F">
            <w:pPr>
              <w:rPr>
                <w:rFonts w:ascii="Times New Roman" w:eastAsia="Times New Roman" w:hAnsi="Times New Roman" w:cs="Times New Roman"/>
                <w:smallCaps/>
                <w:sz w:val="32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5E55BDA" w14:textId="1ADD847C" w:rsidR="00A03B30" w:rsidRPr="00A1043F" w:rsidRDefault="00A03B30" w:rsidP="00927FEC">
            <w:pPr>
              <w:spacing w:after="100" w:afterAutospacing="1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Reason:</w:t>
            </w:r>
          </w:p>
        </w:tc>
        <w:tc>
          <w:tcPr>
            <w:tcW w:w="5130" w:type="dxa"/>
            <w:gridSpan w:val="2"/>
            <w:tcBorders>
              <w:bottom w:val="single" w:sz="6" w:space="0" w:color="auto"/>
            </w:tcBorders>
          </w:tcPr>
          <w:p w14:paraId="55E55BDB" w14:textId="77777777" w:rsidR="00A03B30" w:rsidRPr="00A60C97" w:rsidRDefault="00A03B30" w:rsidP="00927FE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D" w:rsidRPr="00A1043F" w14:paraId="55E55BE0" w14:textId="77777777" w:rsidTr="000020CD">
        <w:trPr>
          <w:cantSplit/>
          <w:trHeight w:val="258"/>
          <w:jc w:val="center"/>
        </w:trPr>
        <w:tc>
          <w:tcPr>
            <w:tcW w:w="3420" w:type="dxa"/>
            <w:vMerge/>
          </w:tcPr>
          <w:p w14:paraId="55E55BDD" w14:textId="77777777" w:rsidR="000020CD" w:rsidRPr="00A1043F" w:rsidRDefault="000020CD" w:rsidP="00A1043F">
            <w:pPr>
              <w:rPr>
                <w:rFonts w:ascii="Times New Roman" w:eastAsia="Times New Roman" w:hAnsi="Times New Roman" w:cs="Times New Roman"/>
                <w:smallCaps/>
                <w:sz w:val="32"/>
                <w:szCs w:val="20"/>
              </w:rPr>
            </w:pPr>
          </w:p>
        </w:tc>
        <w:tc>
          <w:tcPr>
            <w:tcW w:w="6300" w:type="dxa"/>
            <w:gridSpan w:val="3"/>
            <w:tcBorders>
              <w:bottom w:val="single" w:sz="6" w:space="0" w:color="auto"/>
            </w:tcBorders>
          </w:tcPr>
          <w:p w14:paraId="55E55BDF" w14:textId="77777777" w:rsidR="000020CD" w:rsidRPr="00A60C97" w:rsidRDefault="000020CD" w:rsidP="00A10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0B30C1" w14:textId="77777777" w:rsidR="00047387" w:rsidRDefault="00047387"/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1170"/>
        <w:gridCol w:w="810"/>
        <w:gridCol w:w="4320"/>
      </w:tblGrid>
      <w:tr w:rsidR="00A03B30" w:rsidRPr="00A1043F" w14:paraId="55E55BE6" w14:textId="77777777" w:rsidTr="00A60C97">
        <w:trPr>
          <w:cantSplit/>
          <w:trHeight w:val="279"/>
          <w:jc w:val="center"/>
        </w:trPr>
        <w:tc>
          <w:tcPr>
            <w:tcW w:w="3420" w:type="dxa"/>
            <w:vMerge w:val="restart"/>
          </w:tcPr>
          <w:p w14:paraId="55E55BE1" w14:textId="77777777" w:rsidR="00A03B30" w:rsidRPr="00A1043F" w:rsidRDefault="00A03B30" w:rsidP="000020CD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Termination</w:t>
            </w:r>
          </w:p>
          <w:p w14:paraId="55E55BE2" w14:textId="77777777" w:rsidR="00A03B30" w:rsidRPr="00A1043F" w:rsidRDefault="00A03B30" w:rsidP="000020CD">
            <w:p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5E55BE4" w14:textId="77777777" w:rsidR="00A03B30" w:rsidRPr="00A1043F" w:rsidRDefault="00A03B30" w:rsidP="005A1F5E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Effective Date: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14:paraId="55E55BE5" w14:textId="77777777" w:rsidR="00A03B30" w:rsidRPr="00A60C97" w:rsidRDefault="00A03B30" w:rsidP="005A1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30" w:rsidRPr="00A1043F" w14:paraId="55E55BEB" w14:textId="77777777" w:rsidTr="00A60C97">
        <w:trPr>
          <w:cantSplit/>
          <w:trHeight w:val="255"/>
          <w:jc w:val="center"/>
        </w:trPr>
        <w:tc>
          <w:tcPr>
            <w:tcW w:w="3420" w:type="dxa"/>
            <w:vMerge/>
          </w:tcPr>
          <w:p w14:paraId="55E55BE7" w14:textId="77777777" w:rsidR="00A03B30" w:rsidRPr="00A1043F" w:rsidRDefault="00A03B30" w:rsidP="00486248">
            <w:pPr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  <w:tc>
          <w:tcPr>
            <w:tcW w:w="1170" w:type="dxa"/>
          </w:tcPr>
          <w:p w14:paraId="55E55BE9" w14:textId="181B0981" w:rsidR="00A03B30" w:rsidRPr="00A1043F" w:rsidRDefault="00A03B30" w:rsidP="005A1F5E">
            <w:pPr>
              <w:rPr>
                <w:rFonts w:ascii="Times New Roman" w:eastAsia="Times New Roman" w:hAnsi="Times New Roman" w:cs="Times New Roman"/>
                <w:smallCaps/>
                <w:sz w:val="16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Reason:</w:t>
            </w:r>
          </w:p>
        </w:tc>
        <w:tc>
          <w:tcPr>
            <w:tcW w:w="5130" w:type="dxa"/>
            <w:gridSpan w:val="2"/>
            <w:tcBorders>
              <w:bottom w:val="single" w:sz="6" w:space="0" w:color="auto"/>
            </w:tcBorders>
          </w:tcPr>
          <w:p w14:paraId="55E55BEA" w14:textId="77777777" w:rsidR="00A03B30" w:rsidRPr="00A1043F" w:rsidRDefault="00A03B30" w:rsidP="005A1F5E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03B30" w:rsidRPr="00A1043F" w14:paraId="55E55BEE" w14:textId="77777777" w:rsidTr="00A60C97">
        <w:trPr>
          <w:cantSplit/>
          <w:trHeight w:val="237"/>
          <w:jc w:val="center"/>
        </w:trPr>
        <w:tc>
          <w:tcPr>
            <w:tcW w:w="3420" w:type="dxa"/>
            <w:vMerge/>
          </w:tcPr>
          <w:p w14:paraId="55E55BEC" w14:textId="77777777" w:rsidR="00A03B30" w:rsidRPr="00A1043F" w:rsidRDefault="00A03B30" w:rsidP="00486248">
            <w:pPr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  <w:tc>
          <w:tcPr>
            <w:tcW w:w="6300" w:type="dxa"/>
            <w:gridSpan w:val="3"/>
            <w:tcBorders>
              <w:bottom w:val="single" w:sz="6" w:space="0" w:color="auto"/>
            </w:tcBorders>
          </w:tcPr>
          <w:p w14:paraId="55E55BED" w14:textId="77777777" w:rsidR="00A03B30" w:rsidRPr="00A1043F" w:rsidRDefault="00A03B30" w:rsidP="005A1F5E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2A5A32BB" w14:textId="77777777" w:rsidR="00047387" w:rsidRDefault="00047387"/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2070"/>
        <w:gridCol w:w="180"/>
        <w:gridCol w:w="4050"/>
      </w:tblGrid>
      <w:tr w:rsidR="002E3A70" w:rsidRPr="00A1043F" w14:paraId="55E55BF5" w14:textId="77777777" w:rsidTr="00A60C97">
        <w:trPr>
          <w:cantSplit/>
          <w:trHeight w:val="279"/>
          <w:jc w:val="center"/>
        </w:trPr>
        <w:tc>
          <w:tcPr>
            <w:tcW w:w="3420" w:type="dxa"/>
            <w:vMerge w:val="restart"/>
          </w:tcPr>
          <w:p w14:paraId="55E55BF2" w14:textId="77777777" w:rsidR="002E3A70" w:rsidRPr="00A1043F" w:rsidRDefault="002E3A70" w:rsidP="002E3A70">
            <w:pPr>
              <w:numPr>
                <w:ilvl w:val="0"/>
                <w:numId w:val="3"/>
              </w:num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Contractor Change</w:t>
            </w:r>
          </w:p>
        </w:tc>
        <w:tc>
          <w:tcPr>
            <w:tcW w:w="2250" w:type="dxa"/>
            <w:gridSpan w:val="2"/>
            <w:shd w:val="clear" w:color="auto" w:fill="auto"/>
            <w:vAlign w:val="bottom"/>
          </w:tcPr>
          <w:p w14:paraId="55E55BF3" w14:textId="68E6E71A" w:rsidR="002E3A70" w:rsidRPr="00A1043F" w:rsidRDefault="002E3A70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New Contractor: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55E55BF4" w14:textId="77777777" w:rsidR="002E3A70" w:rsidRPr="00A1043F" w:rsidRDefault="002E3A70" w:rsidP="00A1043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E3A70" w:rsidRPr="00A1043F" w14:paraId="55E55BF9" w14:textId="77777777" w:rsidTr="00A60C97">
        <w:trPr>
          <w:cantSplit/>
          <w:trHeight w:val="260"/>
          <w:jc w:val="center"/>
        </w:trPr>
        <w:tc>
          <w:tcPr>
            <w:tcW w:w="3420" w:type="dxa"/>
            <w:vMerge/>
          </w:tcPr>
          <w:p w14:paraId="55E55BF6" w14:textId="77777777" w:rsidR="002E3A70" w:rsidRPr="00A1043F" w:rsidRDefault="002E3A70" w:rsidP="00486248">
            <w:p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55E55BF7" w14:textId="77777777" w:rsidR="002E3A70" w:rsidRPr="00A1043F" w:rsidRDefault="002E3A70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Effective Date:</w:t>
            </w:r>
          </w:p>
        </w:tc>
        <w:tc>
          <w:tcPr>
            <w:tcW w:w="423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5E55BF8" w14:textId="77777777" w:rsidR="002E3A70" w:rsidRPr="00A1043F" w:rsidRDefault="002E3A70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</w:tr>
    </w:tbl>
    <w:p w14:paraId="615908DF" w14:textId="77777777" w:rsidR="00047387" w:rsidRDefault="00047387"/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6300"/>
      </w:tblGrid>
      <w:tr w:rsidR="002E3A70" w:rsidRPr="00A1043F" w14:paraId="55E55C00" w14:textId="77777777" w:rsidTr="00A60C97">
        <w:trPr>
          <w:cantSplit/>
          <w:trHeight w:val="297"/>
          <w:jc w:val="center"/>
        </w:trPr>
        <w:tc>
          <w:tcPr>
            <w:tcW w:w="3420" w:type="dxa"/>
            <w:vMerge w:val="restart"/>
            <w:vAlign w:val="center"/>
          </w:tcPr>
          <w:p w14:paraId="55E55BFE" w14:textId="69341E2A" w:rsidR="002E3A70" w:rsidRPr="00A1043F" w:rsidRDefault="00FC7476" w:rsidP="002E3A70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Re-Approval of Behavioral Health Reinsurance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5E55BFF" w14:textId="47F1BC0B" w:rsidR="002E3A70" w:rsidRPr="00A1043F" w:rsidRDefault="00092CA5" w:rsidP="00A1043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53C8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R</w:t>
            </w:r>
            <w:r w:rsidR="00453C8F" w:rsidRPr="00453C8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eason</w:t>
            </w:r>
            <w:r w:rsidR="00453C8F"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</w:p>
        </w:tc>
      </w:tr>
      <w:tr w:rsidR="002E3A70" w:rsidRPr="00A1043F" w14:paraId="55E55C03" w14:textId="77777777" w:rsidTr="00A46220">
        <w:trPr>
          <w:cantSplit/>
          <w:trHeight w:val="251"/>
          <w:jc w:val="center"/>
        </w:trPr>
        <w:tc>
          <w:tcPr>
            <w:tcW w:w="3420" w:type="dxa"/>
            <w:vMerge/>
            <w:vAlign w:val="center"/>
          </w:tcPr>
          <w:p w14:paraId="55E55C01" w14:textId="77777777" w:rsidR="002E3A70" w:rsidRPr="00A1043F" w:rsidRDefault="002E3A70" w:rsidP="002E3A70">
            <w:pPr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5E55C02" w14:textId="77777777" w:rsidR="002E3A70" w:rsidRPr="00A46220" w:rsidRDefault="002E3A70" w:rsidP="00A10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3798FC" w14:textId="77777777" w:rsidR="00D915DA" w:rsidRDefault="00D915DA" w:rsidP="008133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F9E1E" w14:textId="61A95E01" w:rsidR="00813359" w:rsidRPr="007F2D21" w:rsidRDefault="00813359" w:rsidP="00D915D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2D21">
        <w:rPr>
          <w:rFonts w:ascii="Times New Roman" w:hAnsi="Times New Roman" w:cs="Times New Roman"/>
          <w:sz w:val="24"/>
          <w:szCs w:val="24"/>
        </w:rPr>
        <w:tab/>
      </w:r>
      <w:r w:rsidRPr="007F2D21">
        <w:rPr>
          <w:rFonts w:ascii="Times New Roman" w:hAnsi="Times New Roman" w:cs="Times New Roman"/>
          <w:sz w:val="24"/>
          <w:szCs w:val="24"/>
        </w:rPr>
        <w:tab/>
      </w:r>
      <w:r w:rsidRPr="007F2D21">
        <w:rPr>
          <w:rFonts w:ascii="Times New Roman" w:hAnsi="Times New Roman" w:cs="Times New Roman"/>
          <w:sz w:val="24"/>
          <w:szCs w:val="24"/>
        </w:rPr>
        <w:tab/>
      </w:r>
    </w:p>
    <w:p w14:paraId="64954392" w14:textId="0ACA5739" w:rsidR="00225956" w:rsidRPr="007F2D21" w:rsidRDefault="00813359" w:rsidP="00813359">
      <w:pPr>
        <w:rPr>
          <w:rFonts w:ascii="Times New Roman" w:hAnsi="Times New Roman" w:cs="Times New Roman"/>
          <w:b/>
          <w:smallCaps/>
          <w:sz w:val="20"/>
          <w:szCs w:val="20"/>
        </w:rPr>
      </w:pPr>
      <w:r w:rsidRPr="008C66C9">
        <w:rPr>
          <w:rFonts w:ascii="Times New Roman" w:hAnsi="Times New Roman" w:cs="Times New Roman"/>
          <w:b/>
          <w:smallCaps/>
          <w:sz w:val="24"/>
          <w:szCs w:val="24"/>
        </w:rPr>
        <w:t>Printed Name of Authorized Representative</w:t>
      </w:r>
    </w:p>
    <w:p w14:paraId="7F9787E5" w14:textId="77777777" w:rsidR="00813359" w:rsidRPr="007F2D21" w:rsidRDefault="00813359" w:rsidP="00813359">
      <w:pPr>
        <w:rPr>
          <w:rFonts w:ascii="Times New Roman" w:hAnsi="Times New Roman" w:cs="Times New Roman"/>
          <w:i/>
          <w:sz w:val="24"/>
          <w:szCs w:val="24"/>
        </w:rPr>
      </w:pPr>
    </w:p>
    <w:p w14:paraId="7DE71EF4" w14:textId="5BA2667B" w:rsidR="00813359" w:rsidRPr="007F2D21" w:rsidRDefault="00813359" w:rsidP="00813359">
      <w:pPr>
        <w:rPr>
          <w:rFonts w:ascii="Times New Roman" w:hAnsi="Times New Roman" w:cs="Times New Roman"/>
          <w:sz w:val="24"/>
          <w:szCs w:val="24"/>
        </w:rPr>
      </w:pPr>
      <w:r w:rsidRPr="007F2D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9B847B" w14:textId="61A39EDB" w:rsidR="00813359" w:rsidRPr="008C66C9" w:rsidRDefault="00D915DA" w:rsidP="00D915DA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Ti</w:t>
      </w:r>
      <w:r w:rsidR="00A60C97">
        <w:rPr>
          <w:rFonts w:ascii="Times New Roman" w:hAnsi="Times New Roman" w:cs="Times New Roman"/>
          <w:b/>
          <w:smallCaps/>
          <w:sz w:val="24"/>
          <w:szCs w:val="24"/>
        </w:rPr>
        <w:t>tle</w:t>
      </w:r>
      <w:r w:rsidR="00D64AFC" w:rsidRPr="008C66C9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</w:t>
      </w:r>
    </w:p>
    <w:p w14:paraId="62D8716A" w14:textId="77777777" w:rsidR="00813359" w:rsidRPr="008C66C9" w:rsidRDefault="008133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270"/>
        <w:gridCol w:w="2250"/>
      </w:tblGrid>
      <w:tr w:rsidR="000F1745" w:rsidRPr="008C66C9" w14:paraId="5BD52EE1" w14:textId="77777777" w:rsidTr="009120EC">
        <w:tc>
          <w:tcPr>
            <w:tcW w:w="6318" w:type="dxa"/>
            <w:tcBorders>
              <w:bottom w:val="single" w:sz="6" w:space="0" w:color="auto"/>
            </w:tcBorders>
          </w:tcPr>
          <w:p w14:paraId="64614392" w14:textId="77777777" w:rsidR="000F1745" w:rsidRPr="008C66C9" w:rsidRDefault="000F1745" w:rsidP="00A10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26A1255" w14:textId="77777777" w:rsidR="000F1745" w:rsidRPr="008C66C9" w:rsidRDefault="000F1745" w:rsidP="00A10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3A4DF5A3" w14:textId="77777777" w:rsidR="000F1745" w:rsidRPr="008C66C9" w:rsidRDefault="000F1745" w:rsidP="00A10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45" w:rsidRPr="008C66C9" w14:paraId="039B4666" w14:textId="77777777" w:rsidTr="009120EC">
        <w:tc>
          <w:tcPr>
            <w:tcW w:w="6318" w:type="dxa"/>
            <w:tcBorders>
              <w:top w:val="single" w:sz="6" w:space="0" w:color="auto"/>
            </w:tcBorders>
          </w:tcPr>
          <w:p w14:paraId="1C745537" w14:textId="64071799" w:rsidR="000F1745" w:rsidRPr="008C66C9" w:rsidRDefault="000F1745" w:rsidP="00A46220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8C66C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Signature</w:t>
            </w:r>
            <w:r w:rsidR="001933B3" w:rsidRPr="008C66C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of Authorized Representative</w:t>
            </w:r>
          </w:p>
        </w:tc>
        <w:tc>
          <w:tcPr>
            <w:tcW w:w="270" w:type="dxa"/>
          </w:tcPr>
          <w:p w14:paraId="35F5F2E7" w14:textId="77777777" w:rsidR="000F1745" w:rsidRPr="008C66C9" w:rsidRDefault="000F1745" w:rsidP="000F1745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</w:tcBorders>
          </w:tcPr>
          <w:p w14:paraId="37744C2E" w14:textId="15385A13" w:rsidR="000F1745" w:rsidRPr="008C66C9" w:rsidRDefault="000F1745" w:rsidP="00A46220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8C66C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Date</w:t>
            </w:r>
          </w:p>
        </w:tc>
      </w:tr>
    </w:tbl>
    <w:p w14:paraId="7CC0FA1D" w14:textId="77777777" w:rsidR="00072ACC" w:rsidRPr="00406BFB" w:rsidRDefault="00072ACC"/>
    <w:p w14:paraId="1FF0575F" w14:textId="77777777" w:rsidR="008C3D6E" w:rsidRPr="00406BFB" w:rsidRDefault="008C3D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738"/>
      </w:tblGrid>
      <w:tr w:rsidR="00072ACC" w:rsidRPr="00406BFB" w14:paraId="6CB5A88D" w14:textId="77777777" w:rsidTr="001933B3">
        <w:trPr>
          <w:gridAfter w:val="1"/>
          <w:wAfter w:w="738" w:type="dxa"/>
          <w:trHeight w:val="65"/>
        </w:trPr>
        <w:tc>
          <w:tcPr>
            <w:tcW w:w="8838" w:type="dxa"/>
            <w:tcBorders>
              <w:top w:val="single" w:sz="6" w:space="0" w:color="auto"/>
            </w:tcBorders>
          </w:tcPr>
          <w:p w14:paraId="68EC9133" w14:textId="1B0E6275" w:rsidR="00072ACC" w:rsidRDefault="00072ACC" w:rsidP="00A46220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8C66C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Contractor </w:t>
            </w:r>
          </w:p>
          <w:p w14:paraId="11E3D66F" w14:textId="77777777" w:rsidR="00DE193B" w:rsidRDefault="00DE193B" w:rsidP="00A46220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DFAE1D0" w14:textId="3654A938" w:rsidR="00072ACC" w:rsidRPr="008C66C9" w:rsidRDefault="00072ACC" w:rsidP="00193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30F" w14:paraId="2430D688" w14:textId="77777777" w:rsidTr="00026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9576" w:type="dxa"/>
            <w:gridSpan w:val="2"/>
            <w:shd w:val="clear" w:color="auto" w:fill="BFBFBF" w:themeFill="background1" w:themeFillShade="BF"/>
            <w:vAlign w:val="center"/>
          </w:tcPr>
          <w:p w14:paraId="445FA459" w14:textId="0CE53489" w:rsidR="0002630F" w:rsidRDefault="0002630F" w:rsidP="0002630F">
            <w:pPr>
              <w:keepNext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</w:rPr>
              <w:lastRenderedPageBreak/>
              <w:t>Member Demographic Information</w:t>
            </w:r>
          </w:p>
        </w:tc>
      </w:tr>
    </w:tbl>
    <w:p w14:paraId="55E55C13" w14:textId="77777777" w:rsidR="00A1043F" w:rsidRDefault="00A1043F" w:rsidP="00A1043F">
      <w:pPr>
        <w:keepNext/>
        <w:autoSpaceDE w:val="0"/>
        <w:jc w:val="center"/>
        <w:outlineLvl w:val="2"/>
        <w:rPr>
          <w:rFonts w:ascii="Times New Roman" w:eastAsia="Times New Roman" w:hAnsi="Times New Roman" w:cs="Times New Roman"/>
          <w:b/>
          <w:smallCaps/>
          <w:sz w:val="24"/>
          <w:szCs w:val="20"/>
        </w:rPr>
      </w:pPr>
    </w:p>
    <w:p w14:paraId="55E55C15" w14:textId="77777777" w:rsidR="00A1043F" w:rsidRPr="00A1043F" w:rsidRDefault="00A1043F" w:rsidP="00A1043F">
      <w:pPr>
        <w:keepNext/>
        <w:tabs>
          <w:tab w:val="left" w:pos="720"/>
        </w:tabs>
        <w:jc w:val="both"/>
        <w:outlineLvl w:val="1"/>
        <w:rPr>
          <w:rFonts w:ascii="Times New Roman" w:eastAsia="Times New Roman" w:hAnsi="Times New Roman" w:cs="Times New Roman"/>
          <w:bCs/>
          <w:smallCaps/>
          <w:sz w:val="16"/>
          <w:szCs w:val="20"/>
        </w:rPr>
      </w:pPr>
    </w:p>
    <w:tbl>
      <w:tblPr>
        <w:tblW w:w="9657" w:type="dxa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3357"/>
        <w:gridCol w:w="3240"/>
      </w:tblGrid>
      <w:tr w:rsidR="00486BE9" w:rsidRPr="00A1043F" w14:paraId="31EC6C03" w14:textId="77777777" w:rsidTr="00971592">
        <w:trPr>
          <w:trHeight w:val="255"/>
          <w:jc w:val="center"/>
        </w:trPr>
        <w:tc>
          <w:tcPr>
            <w:tcW w:w="3060" w:type="dxa"/>
          </w:tcPr>
          <w:p w14:paraId="14183F78" w14:textId="0BC5C324" w:rsidR="00486BE9" w:rsidRPr="000779A4" w:rsidRDefault="00486BE9" w:rsidP="00A1043F">
            <w:pPr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</w:tcBorders>
          </w:tcPr>
          <w:p w14:paraId="58E06FB2" w14:textId="3CDBF1CD" w:rsidR="00486BE9" w:rsidRPr="008C66C9" w:rsidRDefault="00486BE9" w:rsidP="00486BE9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8C66C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Member Date of Birth</w:t>
            </w:r>
          </w:p>
        </w:tc>
        <w:tc>
          <w:tcPr>
            <w:tcW w:w="3240" w:type="dxa"/>
            <w:vAlign w:val="center"/>
          </w:tcPr>
          <w:p w14:paraId="01479359" w14:textId="44E9D014" w:rsidR="00486BE9" w:rsidRPr="00A1043F" w:rsidRDefault="00486BE9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</w:tr>
      <w:tr w:rsidR="00700FF1" w:rsidRPr="00A1043F" w14:paraId="55E55C1B" w14:textId="77777777" w:rsidTr="00971592">
        <w:trPr>
          <w:trHeight w:val="477"/>
          <w:jc w:val="center"/>
        </w:trPr>
        <w:tc>
          <w:tcPr>
            <w:tcW w:w="3060" w:type="dxa"/>
            <w:vMerge w:val="restart"/>
            <w:vAlign w:val="center"/>
          </w:tcPr>
          <w:p w14:paraId="55E55C19" w14:textId="77777777" w:rsidR="00700FF1" w:rsidRPr="00A1043F" w:rsidRDefault="00700FF1" w:rsidP="00700FF1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Facility Name and Type:</w:t>
            </w:r>
          </w:p>
        </w:tc>
        <w:tc>
          <w:tcPr>
            <w:tcW w:w="6597" w:type="dxa"/>
            <w:gridSpan w:val="2"/>
            <w:tcBorders>
              <w:bottom w:val="single" w:sz="6" w:space="0" w:color="auto"/>
            </w:tcBorders>
            <w:vAlign w:val="center"/>
          </w:tcPr>
          <w:p w14:paraId="55E55C1A" w14:textId="45E2B957" w:rsidR="00700FF1" w:rsidRPr="00A1043F" w:rsidRDefault="00700FF1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</w:tr>
      <w:tr w:rsidR="00700FF1" w:rsidRPr="00A1043F" w14:paraId="56D88BB4" w14:textId="77777777" w:rsidTr="00971592">
        <w:trPr>
          <w:trHeight w:val="507"/>
          <w:jc w:val="center"/>
        </w:trPr>
        <w:tc>
          <w:tcPr>
            <w:tcW w:w="3060" w:type="dxa"/>
            <w:vMerge/>
          </w:tcPr>
          <w:p w14:paraId="112B1A67" w14:textId="77777777" w:rsidR="00700FF1" w:rsidRPr="00A1043F" w:rsidRDefault="00700FF1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  <w:tc>
          <w:tcPr>
            <w:tcW w:w="65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0A4A1" w14:textId="77777777" w:rsidR="00700FF1" w:rsidRPr="00A1043F" w:rsidRDefault="00700FF1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</w:tr>
    </w:tbl>
    <w:p w14:paraId="16D3BC55" w14:textId="77777777" w:rsidR="00700FF1" w:rsidRDefault="00700FF1"/>
    <w:tbl>
      <w:tblPr>
        <w:tblW w:w="9612" w:type="dxa"/>
        <w:jc w:val="center"/>
        <w:tblLayout w:type="fixed"/>
        <w:tblLook w:val="0000" w:firstRow="0" w:lastRow="0" w:firstColumn="0" w:lastColumn="0" w:noHBand="0" w:noVBand="0"/>
      </w:tblPr>
      <w:tblGrid>
        <w:gridCol w:w="2214"/>
        <w:gridCol w:w="3807"/>
        <w:gridCol w:w="3591"/>
      </w:tblGrid>
      <w:tr w:rsidR="00EF450D" w:rsidRPr="00A1043F" w14:paraId="55E55C1E" w14:textId="77777777" w:rsidTr="00971592">
        <w:trPr>
          <w:jc w:val="center"/>
        </w:trPr>
        <w:tc>
          <w:tcPr>
            <w:tcW w:w="2214" w:type="dxa"/>
          </w:tcPr>
          <w:p w14:paraId="55E55C1C" w14:textId="77777777" w:rsidR="00EF450D" w:rsidRPr="00A1043F" w:rsidRDefault="00EF450D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Placement Date:</w:t>
            </w:r>
          </w:p>
        </w:tc>
        <w:tc>
          <w:tcPr>
            <w:tcW w:w="3807" w:type="dxa"/>
            <w:tcBorders>
              <w:bottom w:val="single" w:sz="6" w:space="0" w:color="auto"/>
            </w:tcBorders>
          </w:tcPr>
          <w:p w14:paraId="65E49F7B" w14:textId="77777777" w:rsidR="00EF450D" w:rsidRPr="00A1043F" w:rsidRDefault="00EF450D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  <w:tc>
          <w:tcPr>
            <w:tcW w:w="3591" w:type="dxa"/>
          </w:tcPr>
          <w:p w14:paraId="55E55C1D" w14:textId="31BE2029" w:rsidR="00EF450D" w:rsidRPr="00A1043F" w:rsidRDefault="00EF450D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</w:tr>
    </w:tbl>
    <w:p w14:paraId="7B916BAA" w14:textId="77777777" w:rsidR="007848A8" w:rsidRDefault="007848A8"/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4122"/>
        <w:gridCol w:w="3978"/>
      </w:tblGrid>
      <w:tr w:rsidR="00EF450D" w:rsidRPr="00A1043F" w14:paraId="717F88A8" w14:textId="77777777" w:rsidTr="00971592">
        <w:trPr>
          <w:jc w:val="center"/>
        </w:trPr>
        <w:tc>
          <w:tcPr>
            <w:tcW w:w="1584" w:type="dxa"/>
          </w:tcPr>
          <w:p w14:paraId="4E2DC0FD" w14:textId="31F7B8BC" w:rsidR="00EF450D" w:rsidRPr="00A1043F" w:rsidRDefault="006668A4" w:rsidP="006668A4">
            <w:pPr>
              <w:tabs>
                <w:tab w:val="left" w:pos="1368"/>
              </w:tabs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 xml:space="preserve"> </w:t>
            </w:r>
            <w:r w:rsidR="00EF450D" w:rsidRPr="00A1043F"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  <w:t>Daily Rate:</w:t>
            </w:r>
          </w:p>
        </w:tc>
        <w:tc>
          <w:tcPr>
            <w:tcW w:w="4122" w:type="dxa"/>
            <w:tcBorders>
              <w:bottom w:val="single" w:sz="6" w:space="0" w:color="auto"/>
            </w:tcBorders>
          </w:tcPr>
          <w:p w14:paraId="769ACA26" w14:textId="77777777" w:rsidR="00EF450D" w:rsidRPr="00A1043F" w:rsidRDefault="00EF450D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  <w:tc>
          <w:tcPr>
            <w:tcW w:w="3978" w:type="dxa"/>
          </w:tcPr>
          <w:p w14:paraId="4C5199A1" w14:textId="0A5B961F" w:rsidR="00EF450D" w:rsidRPr="00A1043F" w:rsidRDefault="00EF450D" w:rsidP="00A1043F">
            <w:pPr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</w:p>
        </w:tc>
      </w:tr>
    </w:tbl>
    <w:p w14:paraId="55E55C1F" w14:textId="69590D37" w:rsidR="00A1043F" w:rsidRDefault="00A1043F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6CC" w14:paraId="2C10CDDB" w14:textId="77777777" w:rsidTr="005206CC">
        <w:tc>
          <w:tcPr>
            <w:tcW w:w="9350" w:type="dxa"/>
            <w:shd w:val="clear" w:color="auto" w:fill="BFBFBF" w:themeFill="background1" w:themeFillShade="BF"/>
          </w:tcPr>
          <w:p w14:paraId="06DB747F" w14:textId="5EBC959D" w:rsidR="005206CC" w:rsidRDefault="005206CC" w:rsidP="005206CC">
            <w:pPr>
              <w:keepNext/>
              <w:autoSpaceDE w:val="0"/>
              <w:spacing w:before="120" w:after="1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206CC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</w:rPr>
              <w:t>Purpose of Form</w:t>
            </w:r>
          </w:p>
        </w:tc>
      </w:tr>
    </w:tbl>
    <w:p w14:paraId="185CE341" w14:textId="77777777" w:rsidR="003A2891" w:rsidRDefault="003A2891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2F8BAFAC" w14:textId="1786E2E3" w:rsidR="000521E7" w:rsidRPr="005206CC" w:rsidRDefault="000521E7" w:rsidP="001933B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206CC">
        <w:rPr>
          <w:rFonts w:ascii="Times New Roman" w:eastAsia="Times New Roman" w:hAnsi="Times New Roman" w:cs="Times New Roman"/>
          <w:sz w:val="24"/>
          <w:szCs w:val="20"/>
        </w:rPr>
        <w:t xml:space="preserve">The purpose of this </w:t>
      </w:r>
      <w:r w:rsidR="00770B1E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5206CC">
        <w:rPr>
          <w:rFonts w:ascii="Times New Roman" w:eastAsia="Times New Roman" w:hAnsi="Times New Roman" w:cs="Times New Roman"/>
          <w:sz w:val="24"/>
          <w:szCs w:val="20"/>
        </w:rPr>
        <w:t>orm is to evaluate a member’s continued eligibility for High</w:t>
      </w:r>
      <w:r w:rsidR="000D53A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206CC">
        <w:rPr>
          <w:rFonts w:ascii="Times New Roman" w:eastAsia="Times New Roman" w:hAnsi="Times New Roman" w:cs="Times New Roman"/>
          <w:sz w:val="24"/>
          <w:szCs w:val="20"/>
        </w:rPr>
        <w:t>Cost Behavioral Health Reinsurance.  This Reinsurance was discontinued effective October 1, 2007</w:t>
      </w:r>
      <w:r w:rsidR="00C43D73" w:rsidRPr="005206C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5206C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D53A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43D73" w:rsidRPr="005206CC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5206CC">
        <w:rPr>
          <w:rFonts w:ascii="Times New Roman" w:eastAsia="Times New Roman" w:hAnsi="Times New Roman" w:cs="Times New Roman"/>
          <w:sz w:val="24"/>
          <w:szCs w:val="20"/>
        </w:rPr>
        <w:t>owever, members who had been approved and active prior to this date may continue to be approved for this Reinsurance</w:t>
      </w:r>
      <w:r w:rsidR="00C43D73" w:rsidRPr="005206CC">
        <w:rPr>
          <w:rFonts w:ascii="Times New Roman" w:eastAsia="Times New Roman" w:hAnsi="Times New Roman" w:cs="Times New Roman"/>
          <w:sz w:val="24"/>
          <w:szCs w:val="20"/>
        </w:rPr>
        <w:t xml:space="preserve"> subject to periodic re</w:t>
      </w:r>
      <w:r w:rsidR="00406BFB">
        <w:rPr>
          <w:rFonts w:ascii="Times New Roman" w:eastAsia="Times New Roman" w:hAnsi="Times New Roman" w:cs="Times New Roman"/>
          <w:sz w:val="24"/>
          <w:szCs w:val="20"/>
        </w:rPr>
        <w:t>-</w:t>
      </w:r>
      <w:r w:rsidR="00C43D73" w:rsidRPr="005206CC">
        <w:rPr>
          <w:rFonts w:ascii="Times New Roman" w:eastAsia="Times New Roman" w:hAnsi="Times New Roman" w:cs="Times New Roman"/>
          <w:sz w:val="24"/>
          <w:szCs w:val="20"/>
        </w:rPr>
        <w:t>evaluation</w:t>
      </w:r>
      <w:r w:rsidRPr="005206CC">
        <w:rPr>
          <w:rFonts w:ascii="Times New Roman" w:eastAsia="Times New Roman" w:hAnsi="Times New Roman" w:cs="Times New Roman"/>
          <w:sz w:val="24"/>
          <w:szCs w:val="20"/>
        </w:rPr>
        <w:t>.  The Reinsurance is for individuals who have significant behavioral problems or a history of behaviors which have been documented as difficult to manage, require a specialized service regimen for the management of behavioral challenges</w:t>
      </w:r>
      <w:r w:rsidR="001727DB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206CC">
        <w:rPr>
          <w:rFonts w:ascii="Times New Roman" w:eastAsia="Times New Roman" w:hAnsi="Times New Roman" w:cs="Times New Roman"/>
          <w:sz w:val="24"/>
          <w:szCs w:val="20"/>
        </w:rPr>
        <w:t xml:space="preserve"> and would be inappropriate for placement in a locked Alzheimer’s or dementia unit.</w:t>
      </w:r>
    </w:p>
    <w:p w14:paraId="4B50E038" w14:textId="10388A40" w:rsidR="000C01DE" w:rsidRPr="005206CC" w:rsidRDefault="000C01DE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3895D646" w14:textId="1670D816" w:rsidR="000521E7" w:rsidRPr="005206CC" w:rsidRDefault="001727DB" w:rsidP="001933B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</w:t>
      </w:r>
      <w:r w:rsidR="000C01DE" w:rsidRPr="005206CC">
        <w:rPr>
          <w:rFonts w:ascii="Times New Roman" w:eastAsia="Times New Roman" w:hAnsi="Times New Roman" w:cs="Times New Roman"/>
          <w:sz w:val="24"/>
          <w:szCs w:val="20"/>
        </w:rPr>
        <w:t xml:space="preserve">rovide the below information, which will be used to evaluate whether the member continues to meet the qualifying criteria for </w:t>
      </w:r>
      <w:r w:rsidR="00406BFB" w:rsidRPr="005206CC">
        <w:rPr>
          <w:rFonts w:ascii="Times New Roman" w:eastAsia="Times New Roman" w:hAnsi="Times New Roman" w:cs="Times New Roman"/>
          <w:sz w:val="24"/>
          <w:szCs w:val="20"/>
        </w:rPr>
        <w:t>High Cost Behavioral Health</w:t>
      </w:r>
      <w:r w:rsidR="00406BFB" w:rsidRPr="005206CC" w:rsidDel="00406BF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C01DE" w:rsidRPr="005206CC">
        <w:rPr>
          <w:rFonts w:ascii="Times New Roman" w:eastAsia="Times New Roman" w:hAnsi="Times New Roman" w:cs="Times New Roman"/>
          <w:sz w:val="24"/>
          <w:szCs w:val="20"/>
        </w:rPr>
        <w:t>Reinsurance.</w:t>
      </w:r>
    </w:p>
    <w:p w14:paraId="0D8E3E94" w14:textId="77777777" w:rsidR="000521E7" w:rsidRDefault="000521E7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024E" w14:paraId="5DF225C4" w14:textId="77777777" w:rsidTr="003A7FBF">
        <w:tc>
          <w:tcPr>
            <w:tcW w:w="9576" w:type="dxa"/>
            <w:shd w:val="clear" w:color="auto" w:fill="BFBFBF" w:themeFill="background1" w:themeFillShade="BF"/>
          </w:tcPr>
          <w:p w14:paraId="74FBC86C" w14:textId="77777777" w:rsidR="00D7024E" w:rsidRPr="00A1043F" w:rsidRDefault="00D7024E" w:rsidP="00D7024E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t>Diagnoses</w:t>
            </w:r>
          </w:p>
          <w:p w14:paraId="31853294" w14:textId="26896B02" w:rsidR="00D7024E" w:rsidRPr="00F934B5" w:rsidRDefault="00D7024E" w:rsidP="00226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4B5">
              <w:rPr>
                <w:rFonts w:ascii="Times New Roman" w:eastAsia="Times New Roman" w:hAnsi="Times New Roman" w:cs="Times New Roman"/>
              </w:rPr>
              <w:t xml:space="preserve">Include </w:t>
            </w:r>
            <w:r w:rsidR="00226703" w:rsidRPr="00F934B5">
              <w:rPr>
                <w:rFonts w:ascii="Times New Roman" w:eastAsia="Times New Roman" w:hAnsi="Times New Roman" w:cs="Times New Roman"/>
              </w:rPr>
              <w:t xml:space="preserve">Behavioral </w:t>
            </w:r>
            <w:r w:rsidRPr="00F934B5">
              <w:rPr>
                <w:rFonts w:ascii="Times New Roman" w:eastAsia="Times New Roman" w:hAnsi="Times New Roman" w:cs="Times New Roman"/>
              </w:rPr>
              <w:t xml:space="preserve">and </w:t>
            </w:r>
            <w:r w:rsidR="00226703" w:rsidRPr="00F934B5">
              <w:rPr>
                <w:rFonts w:ascii="Times New Roman" w:eastAsia="Times New Roman" w:hAnsi="Times New Roman" w:cs="Times New Roman"/>
              </w:rPr>
              <w:t>Physical</w:t>
            </w:r>
            <w:r w:rsidRPr="00F934B5">
              <w:rPr>
                <w:rFonts w:ascii="Times New Roman" w:eastAsia="Times New Roman" w:hAnsi="Times New Roman" w:cs="Times New Roman"/>
              </w:rPr>
              <w:t>, as relevant:</w:t>
            </w:r>
          </w:p>
        </w:tc>
      </w:tr>
      <w:tr w:rsidR="003A7FBF" w14:paraId="47CE0CE5" w14:textId="77777777" w:rsidTr="003A7FBF">
        <w:trPr>
          <w:trHeight w:val="1268"/>
        </w:trPr>
        <w:tc>
          <w:tcPr>
            <w:tcW w:w="9576" w:type="dxa"/>
          </w:tcPr>
          <w:p w14:paraId="6E0EC5FA" w14:textId="77777777" w:rsidR="003A7FBF" w:rsidRDefault="003A7FBF" w:rsidP="002B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2B8D212" w14:textId="77777777" w:rsidR="001A0A7A" w:rsidRPr="00A1043F" w:rsidRDefault="001A0A7A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55E55C23" w14:textId="77777777" w:rsidR="00A1043F" w:rsidRPr="00A1043F" w:rsidRDefault="00A1043F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024E" w14:paraId="5F522014" w14:textId="77777777" w:rsidTr="003A7FBF">
        <w:tc>
          <w:tcPr>
            <w:tcW w:w="9576" w:type="dxa"/>
            <w:shd w:val="clear" w:color="auto" w:fill="BFBFBF" w:themeFill="background1" w:themeFillShade="BF"/>
          </w:tcPr>
          <w:p w14:paraId="7AECA6BF" w14:textId="77777777" w:rsidR="00D7024E" w:rsidRPr="00A1043F" w:rsidRDefault="00D7024E" w:rsidP="00C334C6">
            <w:pPr>
              <w:keepNext/>
              <w:autoSpaceDE w:val="0"/>
              <w:ind w:right="186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lastRenderedPageBreak/>
              <w:t>Current Behavioral Issues</w:t>
            </w:r>
          </w:p>
          <w:p w14:paraId="22A2670D" w14:textId="77777777" w:rsidR="008D23C4" w:rsidRPr="00F934B5" w:rsidRDefault="00D7024E" w:rsidP="00C334C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</w:tabs>
              <w:suppressAutoHyphens/>
              <w:ind w:right="186"/>
              <w:jc w:val="center"/>
              <w:rPr>
                <w:rFonts w:ascii="Times New Roman" w:eastAsia="Times New Roman" w:hAnsi="Times New Roman" w:cs="Times New Roman"/>
              </w:rPr>
            </w:pPr>
            <w:r w:rsidRPr="00F934B5">
              <w:rPr>
                <w:rFonts w:ascii="Times New Roman" w:eastAsia="Times New Roman" w:hAnsi="Times New Roman" w:cs="Times New Roman"/>
              </w:rPr>
              <w:t xml:space="preserve">Describe member’s </w:t>
            </w:r>
            <w:r w:rsidRPr="00F934B5">
              <w:rPr>
                <w:rFonts w:ascii="Times New Roman" w:eastAsia="Times New Roman" w:hAnsi="Times New Roman" w:cs="Times New Roman"/>
                <w:u w:val="single"/>
              </w:rPr>
              <w:t>current</w:t>
            </w:r>
            <w:r w:rsidRPr="00F934B5">
              <w:rPr>
                <w:rFonts w:ascii="Times New Roman" w:eastAsia="Times New Roman" w:hAnsi="Times New Roman" w:cs="Times New Roman"/>
              </w:rPr>
              <w:t xml:space="preserve"> behaviors and the frequency and intensity of those behaviors</w:t>
            </w:r>
            <w:r w:rsidR="000C01DE" w:rsidRPr="00F934B5">
              <w:rPr>
                <w:rFonts w:ascii="Times New Roman" w:eastAsia="Times New Roman" w:hAnsi="Times New Roman" w:cs="Times New Roman"/>
              </w:rPr>
              <w:t xml:space="preserve">, including an explanation regarding any </w:t>
            </w:r>
            <w:r w:rsidR="005B1285" w:rsidRPr="00F934B5">
              <w:rPr>
                <w:rFonts w:ascii="Times New Roman" w:eastAsia="Times New Roman" w:hAnsi="Times New Roman" w:cs="Times New Roman"/>
              </w:rPr>
              <w:t>barriers</w:t>
            </w:r>
            <w:r w:rsidR="000C01DE" w:rsidRPr="00F934B5">
              <w:rPr>
                <w:rFonts w:ascii="Times New Roman" w:eastAsia="Times New Roman" w:hAnsi="Times New Roman" w:cs="Times New Roman"/>
              </w:rPr>
              <w:t xml:space="preserve"> managing the </w:t>
            </w:r>
            <w:r w:rsidR="00C43D73" w:rsidRPr="00F934B5">
              <w:rPr>
                <w:rFonts w:ascii="Times New Roman" w:eastAsia="Times New Roman" w:hAnsi="Times New Roman" w:cs="Times New Roman"/>
              </w:rPr>
              <w:t>challenging behaviors</w:t>
            </w:r>
            <w:r w:rsidR="00C941D2" w:rsidRPr="00F934B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55E5791" w14:textId="1B21EC1B" w:rsidR="00D7024E" w:rsidRDefault="00C941D2" w:rsidP="00C334C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</w:tabs>
              <w:suppressAutoHyphens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B1717">
              <w:rPr>
                <w:rFonts w:ascii="Times New Roman" w:eastAsia="Times New Roman" w:hAnsi="Times New Roman" w:cs="Times New Roman"/>
                <w:b/>
                <w:bCs/>
              </w:rPr>
              <w:t>NOTE</w:t>
            </w:r>
            <w:r w:rsidRPr="00F934B5">
              <w:rPr>
                <w:rFonts w:ascii="Times New Roman" w:eastAsia="Times New Roman" w:hAnsi="Times New Roman" w:cs="Times New Roman"/>
              </w:rPr>
              <w:t xml:space="preserve">: </w:t>
            </w:r>
            <w:r w:rsidR="00E73FF3">
              <w:rPr>
                <w:rFonts w:ascii="Times New Roman" w:eastAsia="Times New Roman" w:hAnsi="Times New Roman" w:cs="Times New Roman"/>
              </w:rPr>
              <w:t>It is essential</w:t>
            </w:r>
            <w:r w:rsidR="006D3B88">
              <w:rPr>
                <w:rFonts w:ascii="Times New Roman" w:eastAsia="Times New Roman" w:hAnsi="Times New Roman" w:cs="Times New Roman"/>
              </w:rPr>
              <w:t xml:space="preserve"> that t</w:t>
            </w:r>
            <w:r w:rsidRPr="00F934B5">
              <w:rPr>
                <w:rFonts w:ascii="Times New Roman" w:eastAsia="Times New Roman" w:hAnsi="Times New Roman" w:cs="Times New Roman"/>
              </w:rPr>
              <w:t xml:space="preserve">hese behaviors </w:t>
            </w:r>
            <w:r w:rsidR="006D3B88">
              <w:rPr>
                <w:rFonts w:ascii="Times New Roman" w:eastAsia="Times New Roman" w:hAnsi="Times New Roman" w:cs="Times New Roman"/>
              </w:rPr>
              <w:t>are current</w:t>
            </w:r>
            <w:r w:rsidR="00DC70B7">
              <w:rPr>
                <w:rFonts w:ascii="Times New Roman" w:eastAsia="Times New Roman" w:hAnsi="Times New Roman" w:cs="Times New Roman"/>
              </w:rPr>
              <w:t xml:space="preserve"> and </w:t>
            </w:r>
            <w:r w:rsidR="009F271B" w:rsidRPr="00F934B5">
              <w:rPr>
                <w:rFonts w:ascii="Times New Roman" w:eastAsia="Times New Roman" w:hAnsi="Times New Roman" w:cs="Times New Roman"/>
              </w:rPr>
              <w:t>related to specific diagnoses</w:t>
            </w:r>
            <w:r w:rsidR="00C300E7" w:rsidRPr="00F934B5">
              <w:rPr>
                <w:rFonts w:ascii="Times New Roman" w:eastAsia="Times New Roman" w:hAnsi="Times New Roman" w:cs="Times New Roman"/>
              </w:rPr>
              <w:t xml:space="preserve"> and demonstrate </w:t>
            </w:r>
            <w:r w:rsidR="008D23C4" w:rsidRPr="00F934B5">
              <w:rPr>
                <w:rFonts w:ascii="Times New Roman" w:eastAsia="Times New Roman" w:hAnsi="Times New Roman" w:cs="Times New Roman"/>
              </w:rPr>
              <w:t>the member’s need for additional staffing or specialized care</w:t>
            </w:r>
            <w:r w:rsidR="0053606C" w:rsidRPr="00F934B5">
              <w:rPr>
                <w:rFonts w:ascii="Times New Roman" w:eastAsia="Times New Roman" w:hAnsi="Times New Roman" w:cs="Times New Roman"/>
              </w:rPr>
              <w:t xml:space="preserve"> being supported by the BH Reinsurance program.</w:t>
            </w:r>
          </w:p>
        </w:tc>
      </w:tr>
      <w:tr w:rsidR="003A7FBF" w14:paraId="37D7D4E2" w14:textId="77777777" w:rsidTr="003A7FBF">
        <w:trPr>
          <w:trHeight w:val="1268"/>
        </w:trPr>
        <w:tc>
          <w:tcPr>
            <w:tcW w:w="9576" w:type="dxa"/>
          </w:tcPr>
          <w:p w14:paraId="5F75735E" w14:textId="77777777" w:rsidR="003A7FBF" w:rsidRDefault="003A7FBF" w:rsidP="002B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5E55C29" w14:textId="77777777" w:rsidR="00A1043F" w:rsidRPr="00A1043F" w:rsidRDefault="00A1043F" w:rsidP="00A1043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024E" w14:paraId="25431A0A" w14:textId="77777777" w:rsidTr="003A7FBF">
        <w:tc>
          <w:tcPr>
            <w:tcW w:w="9576" w:type="dxa"/>
            <w:shd w:val="clear" w:color="auto" w:fill="BFBFBF" w:themeFill="background1" w:themeFillShade="BF"/>
          </w:tcPr>
          <w:p w14:paraId="139897E5" w14:textId="77777777" w:rsidR="00D7024E" w:rsidRPr="00A1043F" w:rsidRDefault="00D7024E" w:rsidP="00D7024E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</w:rPr>
              <w:t>Facility</w:t>
            </w: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t xml:space="preserve"> Programming Description</w:t>
            </w:r>
          </w:p>
          <w:p w14:paraId="615379AB" w14:textId="77777777" w:rsidR="00AB1717" w:rsidRDefault="00D7024E" w:rsidP="00D910E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</w:tabs>
              <w:suppressAutoHyphens/>
              <w:ind w:right="18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>Explain programs and activities at the facility specific to this member that assist this member in managing inappropriate behaviors</w:t>
            </w:r>
            <w:r w:rsidR="009E7ABE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="00BF333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E7AB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6CA58744" w14:textId="4F013507" w:rsidR="00D7024E" w:rsidRDefault="00AB1717" w:rsidP="00D910E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</w:tabs>
              <w:suppressAutoHyphens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B17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NOTE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="009E7ABE">
              <w:rPr>
                <w:rFonts w:ascii="Times New Roman" w:eastAsia="Times New Roman" w:hAnsi="Times New Roman" w:cs="Times New Roman"/>
                <w:szCs w:val="20"/>
              </w:rPr>
              <w:t>These are the staffing or service elements for which</w:t>
            </w:r>
            <w:r w:rsidR="0092241F">
              <w:rPr>
                <w:rFonts w:ascii="Times New Roman" w:eastAsia="Times New Roman" w:hAnsi="Times New Roman" w:cs="Times New Roman"/>
                <w:szCs w:val="20"/>
              </w:rPr>
              <w:t xml:space="preserve"> this member needs the supplemental funding of the BH Reinsurance program.</w:t>
            </w:r>
          </w:p>
        </w:tc>
      </w:tr>
      <w:tr w:rsidR="003A7FBF" w14:paraId="13501F16" w14:textId="77777777" w:rsidTr="003A7FBF">
        <w:trPr>
          <w:trHeight w:val="1268"/>
        </w:trPr>
        <w:tc>
          <w:tcPr>
            <w:tcW w:w="9576" w:type="dxa"/>
          </w:tcPr>
          <w:p w14:paraId="301AE857" w14:textId="77777777" w:rsidR="003A7FBF" w:rsidRDefault="003A7FBF" w:rsidP="002B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5E55C2C" w14:textId="77777777" w:rsidR="00A1043F" w:rsidRPr="00A1043F" w:rsidRDefault="00A1043F" w:rsidP="00A1043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024E" w14:paraId="6C6CD3F9" w14:textId="77777777" w:rsidTr="003A7FBF">
        <w:tc>
          <w:tcPr>
            <w:tcW w:w="9576" w:type="dxa"/>
            <w:shd w:val="clear" w:color="auto" w:fill="BFBFBF" w:themeFill="background1" w:themeFillShade="BF"/>
          </w:tcPr>
          <w:p w14:paraId="1A873200" w14:textId="026876F3" w:rsidR="00D7024E" w:rsidRPr="00A1043F" w:rsidRDefault="00D7024E" w:rsidP="00D7024E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</w:rPr>
              <w:t>Behavioral Treatment</w:t>
            </w:r>
            <w:r w:rsidR="00054A44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</w:rPr>
              <w:t>/Service</w:t>
            </w:r>
            <w:r w:rsidRPr="00A104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</w:rPr>
              <w:t xml:space="preserve"> Plan</w:t>
            </w:r>
          </w:p>
          <w:p w14:paraId="4F95D708" w14:textId="77777777" w:rsidR="00D7024E" w:rsidRPr="00A1043F" w:rsidRDefault="00D7024E" w:rsidP="00D7024E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Cs/>
                <w:sz w:val="2"/>
                <w:szCs w:val="2"/>
              </w:rPr>
              <w:t>56B</w:t>
            </w:r>
          </w:p>
          <w:p w14:paraId="3D13FCF7" w14:textId="77777777" w:rsidR="0085375F" w:rsidRDefault="00D7024E" w:rsidP="00D910E6">
            <w:pPr>
              <w:ind w:right="18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Explain/describe behavioral and chemical interventions in place to actively manage member’s </w:t>
            </w:r>
            <w:r w:rsidRPr="00C14535">
              <w:rPr>
                <w:rFonts w:ascii="Times New Roman" w:eastAsia="Times New Roman" w:hAnsi="Times New Roman" w:cs="Times New Roman"/>
                <w:szCs w:val="20"/>
                <w:u w:val="single"/>
              </w:rPr>
              <w:t>current</w:t>
            </w: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 behavioral issues</w:t>
            </w:r>
            <w:r w:rsidR="00C43D73">
              <w:rPr>
                <w:rFonts w:ascii="Times New Roman" w:eastAsia="Times New Roman" w:hAnsi="Times New Roman" w:cs="Times New Roman"/>
                <w:szCs w:val="20"/>
              </w:rPr>
              <w:t>, including any specialized services needed to manage the member’s behavioral challenges</w:t>
            </w:r>
            <w:r w:rsidR="00C14535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</w:p>
          <w:p w14:paraId="17C49AA1" w14:textId="0020FC65" w:rsidR="00D7024E" w:rsidRDefault="00A30B2A" w:rsidP="00D910E6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B17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NOTE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="00DB3603">
              <w:rPr>
                <w:rFonts w:ascii="Times New Roman" w:eastAsia="Times New Roman" w:hAnsi="Times New Roman" w:cs="Times New Roman"/>
                <w:szCs w:val="20"/>
              </w:rPr>
              <w:t>Th</w:t>
            </w:r>
            <w:r w:rsidR="008051E3">
              <w:rPr>
                <w:rFonts w:ascii="Times New Roman" w:eastAsia="Times New Roman" w:hAnsi="Times New Roman" w:cs="Times New Roman"/>
                <w:szCs w:val="20"/>
              </w:rPr>
              <w:t xml:space="preserve">ese interventions </w:t>
            </w:r>
            <w:r w:rsidR="00746B61">
              <w:rPr>
                <w:rFonts w:ascii="Times New Roman" w:eastAsia="Times New Roman" w:hAnsi="Times New Roman" w:cs="Times New Roman"/>
                <w:szCs w:val="20"/>
              </w:rPr>
              <w:t>shall</w:t>
            </w:r>
            <w:r w:rsidR="008051E3">
              <w:rPr>
                <w:rFonts w:ascii="Times New Roman" w:eastAsia="Times New Roman" w:hAnsi="Times New Roman" w:cs="Times New Roman"/>
                <w:szCs w:val="20"/>
              </w:rPr>
              <w:t xml:space="preserve"> be supported by the attachment of relevant documentation</w:t>
            </w:r>
            <w:r w:rsidR="005B53A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3A7FBF" w14:paraId="74834C7B" w14:textId="77777777" w:rsidTr="003A7FBF">
        <w:trPr>
          <w:trHeight w:val="1268"/>
        </w:trPr>
        <w:tc>
          <w:tcPr>
            <w:tcW w:w="9576" w:type="dxa"/>
          </w:tcPr>
          <w:p w14:paraId="1A922ADE" w14:textId="77777777" w:rsidR="003A7FBF" w:rsidRDefault="003A7FBF" w:rsidP="002B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5E55C33" w14:textId="77777777" w:rsidR="00A1043F" w:rsidRPr="00A1043F" w:rsidRDefault="00A1043F" w:rsidP="00A1043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6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9A01CB" w:rsidRPr="00A1043F" w14:paraId="55E55C4C" w14:textId="77777777" w:rsidTr="00BF3F89">
        <w:trPr>
          <w:trHeight w:val="252"/>
          <w:jc w:val="center"/>
        </w:trPr>
        <w:tc>
          <w:tcPr>
            <w:tcW w:w="9699" w:type="dxa"/>
            <w:shd w:val="clear" w:color="auto" w:fill="BFBFBF" w:themeFill="background1" w:themeFillShade="BF"/>
          </w:tcPr>
          <w:p w14:paraId="45A81B08" w14:textId="77777777" w:rsidR="009A01CB" w:rsidRPr="00A1043F" w:rsidRDefault="009A01CB" w:rsidP="009A01CB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t>Placement History</w:t>
            </w:r>
          </w:p>
          <w:p w14:paraId="55E55C4B" w14:textId="5175D0F1" w:rsidR="009A01CB" w:rsidRPr="00A1043F" w:rsidRDefault="009A01CB" w:rsidP="00D910E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</w:tabs>
              <w:suppressAutoHyphens/>
              <w:ind w:right="327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Explain why this member cannot live in a </w:t>
            </w:r>
            <w:r w:rsidR="006B2D87">
              <w:rPr>
                <w:rFonts w:ascii="Times New Roman" w:eastAsia="Times New Roman" w:hAnsi="Times New Roman" w:cs="Times New Roman"/>
                <w:szCs w:val="20"/>
              </w:rPr>
              <w:t xml:space="preserve">less restrictive </w:t>
            </w:r>
            <w:r w:rsidRPr="00A1043F">
              <w:rPr>
                <w:rFonts w:ascii="Times New Roman" w:eastAsia="Times New Roman" w:hAnsi="Times New Roman" w:cs="Times New Roman"/>
                <w:szCs w:val="20"/>
              </w:rPr>
              <w:t>living arrangement and include specific information (including dates) regarding reason(s) previous placement(s) were unsuccessful</w:t>
            </w:r>
          </w:p>
        </w:tc>
      </w:tr>
      <w:tr w:rsidR="003A7FBF" w14:paraId="11501237" w14:textId="77777777" w:rsidTr="003A7FBF">
        <w:trPr>
          <w:trHeight w:val="252"/>
          <w:jc w:val="center"/>
        </w:trPr>
        <w:tc>
          <w:tcPr>
            <w:tcW w:w="9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795A5" w14:textId="77777777" w:rsidR="003A7FBF" w:rsidRDefault="003A7FBF" w:rsidP="003A7FBF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</w:p>
          <w:p w14:paraId="3494ABFA" w14:textId="77777777" w:rsidR="003A7FBF" w:rsidRDefault="003A7FBF" w:rsidP="003A7FBF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</w:p>
          <w:p w14:paraId="46966D90" w14:textId="77777777" w:rsidR="003A7FBF" w:rsidRDefault="003A7FBF" w:rsidP="003A7FBF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</w:p>
          <w:p w14:paraId="13F5FBB1" w14:textId="77777777" w:rsidR="003A7FBF" w:rsidRDefault="003A7FBF" w:rsidP="003A7FBF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</w:p>
          <w:p w14:paraId="5EC568A0" w14:textId="77777777" w:rsidR="003A7FBF" w:rsidRDefault="003A7FBF" w:rsidP="003A7FBF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</w:p>
          <w:p w14:paraId="564BAC39" w14:textId="77777777" w:rsidR="003A7FBF" w:rsidRDefault="003A7FBF" w:rsidP="003A7FBF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</w:p>
          <w:p w14:paraId="091BF9F0" w14:textId="77777777" w:rsidR="003A7FBF" w:rsidRPr="003A7FBF" w:rsidRDefault="003A7FBF" w:rsidP="003A7FBF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</w:p>
        </w:tc>
      </w:tr>
    </w:tbl>
    <w:p w14:paraId="55E55C52" w14:textId="77777777" w:rsidR="00A1043F" w:rsidRPr="00A1043F" w:rsidRDefault="00A1043F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01CB" w14:paraId="00B33989" w14:textId="77777777" w:rsidTr="003A7FBF">
        <w:tc>
          <w:tcPr>
            <w:tcW w:w="9576" w:type="dxa"/>
            <w:shd w:val="clear" w:color="auto" w:fill="BFBFBF" w:themeFill="background1" w:themeFillShade="BF"/>
          </w:tcPr>
          <w:p w14:paraId="6ABE20FA" w14:textId="77777777" w:rsidR="009A01CB" w:rsidRPr="00A1043F" w:rsidRDefault="009A01CB" w:rsidP="009A01CB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lastRenderedPageBreak/>
              <w:t>Re-Evaluation of Placement</w:t>
            </w:r>
          </w:p>
          <w:p w14:paraId="5B120698" w14:textId="77777777" w:rsidR="002D620F" w:rsidRDefault="008F636D" w:rsidP="006A58E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</w:tabs>
              <w:suppressAutoHyphens/>
              <w:ind w:right="18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Provide r</w:t>
            </w:r>
            <w:r w:rsidR="009A01CB" w:rsidRPr="00A1043F">
              <w:rPr>
                <w:rFonts w:ascii="Times New Roman" w:eastAsia="Times New Roman" w:hAnsi="Times New Roman" w:cs="Times New Roman"/>
                <w:szCs w:val="20"/>
              </w:rPr>
              <w:t xml:space="preserve">esults of periodic re-evaluation of the member’s ability to function with a lower level of intervention than provided under </w:t>
            </w:r>
            <w:r w:rsidR="001933B3">
              <w:rPr>
                <w:rFonts w:ascii="Times New Roman" w:eastAsia="Times New Roman" w:hAnsi="Times New Roman" w:cs="Times New Roman"/>
                <w:szCs w:val="20"/>
              </w:rPr>
              <w:t xml:space="preserve">the </w:t>
            </w:r>
            <w:r w:rsidR="009A01CB" w:rsidRPr="00A1043F">
              <w:rPr>
                <w:rFonts w:ascii="Times New Roman" w:eastAsia="Times New Roman" w:hAnsi="Times New Roman" w:cs="Times New Roman"/>
                <w:szCs w:val="20"/>
              </w:rPr>
              <w:t>current treatment plan (not just attempts at placement change).  Explain any discharge plans</w:t>
            </w:r>
            <w:r>
              <w:rPr>
                <w:rFonts w:ascii="Times New Roman" w:eastAsia="Times New Roman" w:hAnsi="Times New Roman" w:cs="Times New Roman"/>
                <w:szCs w:val="20"/>
              </w:rPr>
              <w:t>, if applicable</w:t>
            </w:r>
            <w:r w:rsidR="006673A1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r w:rsidR="0075474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10B4BC94" w14:textId="13868D95" w:rsidR="009A01CB" w:rsidRDefault="006673A1" w:rsidP="00CC7BB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</w:tabs>
              <w:suppressAutoHyphens/>
              <w:ind w:right="63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07F93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NOTE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="00EF10F0">
              <w:rPr>
                <w:rFonts w:ascii="Times New Roman" w:eastAsia="Times New Roman" w:hAnsi="Times New Roman" w:cs="Times New Roman"/>
                <w:szCs w:val="20"/>
              </w:rPr>
              <w:t>D</w:t>
            </w:r>
            <w:r w:rsidR="00855C63">
              <w:rPr>
                <w:rFonts w:ascii="Times New Roman" w:eastAsia="Times New Roman" w:hAnsi="Times New Roman" w:cs="Times New Roman"/>
                <w:szCs w:val="20"/>
              </w:rPr>
              <w:t>ocumentation</w:t>
            </w:r>
            <w:r w:rsidR="00EF10F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61EDA">
              <w:rPr>
                <w:rFonts w:ascii="Times New Roman" w:eastAsia="Times New Roman" w:hAnsi="Times New Roman" w:cs="Times New Roman"/>
                <w:szCs w:val="20"/>
              </w:rPr>
              <w:t>is required to</w:t>
            </w:r>
            <w:r w:rsidR="00EF10F0">
              <w:rPr>
                <w:rFonts w:ascii="Times New Roman" w:eastAsia="Times New Roman" w:hAnsi="Times New Roman" w:cs="Times New Roman"/>
                <w:szCs w:val="20"/>
              </w:rPr>
              <w:t xml:space="preserve"> be attached that both </w:t>
            </w:r>
            <w:r w:rsidR="005B2240">
              <w:rPr>
                <w:rFonts w:ascii="Times New Roman" w:eastAsia="Times New Roman" w:hAnsi="Times New Roman" w:cs="Times New Roman"/>
                <w:szCs w:val="20"/>
              </w:rPr>
              <w:t>demonstrates period</w:t>
            </w:r>
            <w:r w:rsidR="004E1342">
              <w:rPr>
                <w:rFonts w:ascii="Times New Roman" w:eastAsia="Times New Roman" w:hAnsi="Times New Roman" w:cs="Times New Roman"/>
                <w:szCs w:val="20"/>
              </w:rPr>
              <w:t>ic</w:t>
            </w:r>
            <w:r w:rsidR="005B224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4E1342">
              <w:rPr>
                <w:rFonts w:ascii="Times New Roman" w:eastAsia="Times New Roman" w:hAnsi="Times New Roman" w:cs="Times New Roman"/>
                <w:szCs w:val="20"/>
              </w:rPr>
              <w:t>re-</w:t>
            </w:r>
            <w:r w:rsidR="005B2240">
              <w:rPr>
                <w:rFonts w:ascii="Times New Roman" w:eastAsia="Times New Roman" w:hAnsi="Times New Roman" w:cs="Times New Roman"/>
                <w:szCs w:val="20"/>
              </w:rPr>
              <w:t>evaluation</w:t>
            </w:r>
            <w:r w:rsidR="00FC7D05">
              <w:rPr>
                <w:rFonts w:ascii="Times New Roman" w:eastAsia="Times New Roman" w:hAnsi="Times New Roman" w:cs="Times New Roman"/>
                <w:szCs w:val="20"/>
              </w:rPr>
              <w:t xml:space="preserve"> and the need for continuation in </w:t>
            </w:r>
            <w:r w:rsidR="004E1342">
              <w:rPr>
                <w:rFonts w:ascii="Times New Roman" w:eastAsia="Times New Roman" w:hAnsi="Times New Roman" w:cs="Times New Roman"/>
                <w:szCs w:val="20"/>
              </w:rPr>
              <w:t xml:space="preserve">the </w:t>
            </w:r>
            <w:r w:rsidR="00FC7D05">
              <w:rPr>
                <w:rFonts w:ascii="Times New Roman" w:eastAsia="Times New Roman" w:hAnsi="Times New Roman" w:cs="Times New Roman"/>
                <w:szCs w:val="20"/>
              </w:rPr>
              <w:t>current placement.</w:t>
            </w:r>
          </w:p>
        </w:tc>
      </w:tr>
      <w:tr w:rsidR="003A7FBF" w14:paraId="4085936C" w14:textId="77777777" w:rsidTr="003A7FBF">
        <w:trPr>
          <w:trHeight w:val="1268"/>
        </w:trPr>
        <w:tc>
          <w:tcPr>
            <w:tcW w:w="9576" w:type="dxa"/>
          </w:tcPr>
          <w:p w14:paraId="03C53B6E" w14:textId="77777777" w:rsidR="003A7FBF" w:rsidRDefault="003A7FBF" w:rsidP="002B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E6041E4" w14:textId="77777777" w:rsidR="005E2159" w:rsidRDefault="005E2159" w:rsidP="00A1043F">
      <w:pPr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01CB" w14:paraId="3A493D2F" w14:textId="77777777" w:rsidTr="009A01CB">
        <w:tc>
          <w:tcPr>
            <w:tcW w:w="9576" w:type="dxa"/>
            <w:shd w:val="clear" w:color="auto" w:fill="BFBFBF" w:themeFill="background1" w:themeFillShade="BF"/>
          </w:tcPr>
          <w:p w14:paraId="533988F9" w14:textId="1D431A42" w:rsidR="009A01CB" w:rsidRPr="00A1043F" w:rsidRDefault="009A01CB" w:rsidP="006A58E6">
            <w:pPr>
              <w:keepNext/>
              <w:ind w:right="186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t xml:space="preserve">Documentation </w:t>
            </w:r>
            <w:proofErr w:type="gramStart"/>
            <w:r w:rsidR="009E377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t xml:space="preserve">SHALL </w:t>
            </w:r>
            <w:r w:rsidR="0018052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t xml:space="preserve"> </w:t>
            </w:r>
            <w:r w:rsidRPr="00A1043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</w:rPr>
              <w:t>Include</w:t>
            </w:r>
            <w:proofErr w:type="gramEnd"/>
          </w:p>
          <w:p w14:paraId="3A9F6292" w14:textId="4BDA6E97" w:rsidR="009A01CB" w:rsidRPr="00A1043F" w:rsidRDefault="009A01CB" w:rsidP="006A58E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440"/>
              </w:tabs>
              <w:suppressAutoHyphens/>
              <w:ind w:left="360" w:right="186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>Behavioral Treatment</w:t>
            </w:r>
            <w:r w:rsidR="00E51399">
              <w:rPr>
                <w:rFonts w:ascii="Times New Roman" w:eastAsia="Times New Roman" w:hAnsi="Times New Roman" w:cs="Times New Roman"/>
                <w:szCs w:val="20"/>
              </w:rPr>
              <w:t>/Service</w:t>
            </w: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 Plan</w:t>
            </w:r>
          </w:p>
          <w:p w14:paraId="0F955A47" w14:textId="77777777" w:rsidR="009A01CB" w:rsidRPr="00A1043F" w:rsidRDefault="009A01CB" w:rsidP="006A58E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440"/>
              </w:tabs>
              <w:suppressAutoHyphens/>
              <w:ind w:left="360" w:right="186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>Psychotropic Medication Record</w:t>
            </w:r>
          </w:p>
          <w:p w14:paraId="6FB50419" w14:textId="77777777" w:rsidR="009A01CB" w:rsidRPr="00A1043F" w:rsidRDefault="009A01CB" w:rsidP="006A58E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440"/>
              </w:tabs>
              <w:suppressAutoHyphens/>
              <w:ind w:left="360" w:right="186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>Psychiatric or psychological evaluation reports</w:t>
            </w:r>
          </w:p>
          <w:p w14:paraId="0E6B16AA" w14:textId="77777777" w:rsidR="009A01CB" w:rsidRPr="00A1043F" w:rsidRDefault="009A01CB" w:rsidP="006A58E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440"/>
              </w:tabs>
              <w:suppressAutoHyphens/>
              <w:ind w:left="360" w:right="186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Nursing notes with behavioral issues </w:t>
            </w:r>
            <w:proofErr w:type="gramStart"/>
            <w:r w:rsidRPr="00A1043F">
              <w:rPr>
                <w:rFonts w:ascii="Times New Roman" w:eastAsia="Times New Roman" w:hAnsi="Times New Roman" w:cs="Times New Roman"/>
                <w:szCs w:val="20"/>
              </w:rPr>
              <w:t>highlighted</w:t>
            </w:r>
            <w:proofErr w:type="gramEnd"/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3D513AAB" w14:textId="4405F2A9" w:rsidR="009A01CB" w:rsidRPr="00A1043F" w:rsidRDefault="009A01CB" w:rsidP="006A58E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440"/>
              </w:tabs>
              <w:suppressAutoHyphens/>
              <w:ind w:left="360" w:right="186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Facility staff </w:t>
            </w:r>
            <w:r w:rsidR="0018052E">
              <w:rPr>
                <w:rFonts w:ascii="Times New Roman" w:eastAsia="Times New Roman" w:hAnsi="Times New Roman" w:cs="Times New Roman"/>
                <w:szCs w:val="20"/>
              </w:rPr>
              <w:t xml:space="preserve">shift </w:t>
            </w: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notes with behavioral issues </w:t>
            </w:r>
            <w:proofErr w:type="gramStart"/>
            <w:r w:rsidRPr="00A1043F">
              <w:rPr>
                <w:rFonts w:ascii="Times New Roman" w:eastAsia="Times New Roman" w:hAnsi="Times New Roman" w:cs="Times New Roman"/>
                <w:szCs w:val="20"/>
              </w:rPr>
              <w:t>highlighted</w:t>
            </w:r>
            <w:proofErr w:type="gramEnd"/>
          </w:p>
          <w:p w14:paraId="1BD746DC" w14:textId="77777777" w:rsidR="009A01CB" w:rsidRPr="00775364" w:rsidRDefault="009A01CB" w:rsidP="006A58E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440"/>
              </w:tabs>
              <w:suppressAutoHyphens/>
              <w:ind w:left="360" w:right="18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043F">
              <w:rPr>
                <w:rFonts w:ascii="Times New Roman" w:eastAsia="Times New Roman" w:hAnsi="Times New Roman" w:cs="Times New Roman"/>
                <w:szCs w:val="20"/>
              </w:rPr>
              <w:t>Any other information in the member’s records that support</w:t>
            </w:r>
            <w:r w:rsidR="004A2623">
              <w:rPr>
                <w:rFonts w:ascii="Times New Roman" w:eastAsia="Times New Roman" w:hAnsi="Times New Roman" w:cs="Times New Roman"/>
                <w:szCs w:val="20"/>
              </w:rPr>
              <w:t>s the member’s significant behavioral challenges and</w:t>
            </w:r>
            <w:r w:rsidRPr="00A1043F">
              <w:rPr>
                <w:rFonts w:ascii="Times New Roman" w:eastAsia="Times New Roman" w:hAnsi="Times New Roman" w:cs="Times New Roman"/>
                <w:szCs w:val="20"/>
              </w:rPr>
              <w:t xml:space="preserve"> the need for a </w:t>
            </w:r>
            <w:r w:rsidR="008F636D">
              <w:rPr>
                <w:rFonts w:ascii="Times New Roman" w:eastAsia="Times New Roman" w:hAnsi="Times New Roman" w:cs="Times New Roman"/>
                <w:szCs w:val="20"/>
              </w:rPr>
              <w:t>specialized service regimen due to the member’s behavioral issues</w:t>
            </w:r>
            <w:r w:rsidR="00E51399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14:paraId="099BD50E" w14:textId="0E0F4217" w:rsidR="00775364" w:rsidRPr="00051812" w:rsidRDefault="00775364" w:rsidP="006A58E6">
            <w:pPr>
              <w:tabs>
                <w:tab w:val="num" w:pos="360"/>
                <w:tab w:val="left" w:pos="1440"/>
              </w:tabs>
              <w:suppressAutoHyphens/>
              <w:ind w:left="360" w:right="186"/>
              <w:jc w:val="both"/>
              <w:rPr>
                <w:rFonts w:ascii="Times New Roman" w:eastAsia="Times New Roman" w:hAnsi="Times New Roman" w:cs="Times New Roman"/>
              </w:rPr>
            </w:pPr>
            <w:r w:rsidRPr="00D07F93">
              <w:rPr>
                <w:rFonts w:ascii="Times New Roman" w:eastAsia="Times New Roman" w:hAnsi="Times New Roman" w:cs="Times New Roman"/>
                <w:b/>
                <w:bCs/>
              </w:rPr>
              <w:t>NOTE</w:t>
            </w:r>
            <w:r w:rsidRPr="00051812">
              <w:rPr>
                <w:rFonts w:ascii="Times New Roman" w:eastAsia="Times New Roman" w:hAnsi="Times New Roman" w:cs="Times New Roman"/>
              </w:rPr>
              <w:t xml:space="preserve">: </w:t>
            </w:r>
            <w:r w:rsidR="009F3C8F" w:rsidRPr="00051812">
              <w:rPr>
                <w:rFonts w:ascii="Times New Roman" w:eastAsia="Times New Roman" w:hAnsi="Times New Roman" w:cs="Times New Roman"/>
              </w:rPr>
              <w:t xml:space="preserve">Documentation </w:t>
            </w:r>
            <w:r w:rsidR="004D649D" w:rsidRPr="00051812">
              <w:rPr>
                <w:rFonts w:ascii="Times New Roman" w:eastAsia="Times New Roman" w:hAnsi="Times New Roman" w:cs="Times New Roman"/>
              </w:rPr>
              <w:t>shall</w:t>
            </w:r>
            <w:r w:rsidR="009F3C8F" w:rsidRPr="00051812">
              <w:rPr>
                <w:rFonts w:ascii="Times New Roman" w:eastAsia="Times New Roman" w:hAnsi="Times New Roman" w:cs="Times New Roman"/>
              </w:rPr>
              <w:t xml:space="preserve"> demonstrate current behavioral issues and associated interventions identified </w:t>
            </w:r>
            <w:r w:rsidR="00054A44" w:rsidRPr="00051812">
              <w:rPr>
                <w:rFonts w:ascii="Times New Roman" w:eastAsia="Times New Roman" w:hAnsi="Times New Roman" w:cs="Times New Roman"/>
              </w:rPr>
              <w:t>in the Behavioral Treatment/Service Plan</w:t>
            </w:r>
            <w:r w:rsidR="00A90D28" w:rsidRPr="00051812">
              <w:rPr>
                <w:rFonts w:ascii="Times New Roman" w:eastAsia="Times New Roman" w:hAnsi="Times New Roman" w:cs="Times New Roman"/>
              </w:rPr>
              <w:t xml:space="preserve"> section</w:t>
            </w:r>
            <w:r w:rsidR="00054A44" w:rsidRPr="00051812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B1A9718" w14:textId="77777777" w:rsidR="000A20BA" w:rsidRDefault="000A20BA" w:rsidP="00A40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A603D" w14:textId="677872F2" w:rsidR="00A403E9" w:rsidRPr="007F2D21" w:rsidRDefault="00A403E9" w:rsidP="00A403E9">
      <w:pPr>
        <w:jc w:val="both"/>
        <w:rPr>
          <w:rFonts w:ascii="Times New Roman" w:hAnsi="Times New Roman" w:cs="Times New Roman"/>
          <w:sz w:val="24"/>
          <w:szCs w:val="24"/>
        </w:rPr>
      </w:pPr>
      <w:r w:rsidRPr="007F2D21">
        <w:rPr>
          <w:rFonts w:ascii="Times New Roman" w:hAnsi="Times New Roman" w:cs="Times New Roman"/>
          <w:sz w:val="24"/>
          <w:szCs w:val="24"/>
        </w:rPr>
        <w:t>________________________</w:t>
      </w:r>
      <w:r w:rsidRPr="007F2D21">
        <w:rPr>
          <w:rFonts w:ascii="Times New Roman" w:hAnsi="Times New Roman" w:cs="Times New Roman"/>
          <w:sz w:val="24"/>
          <w:szCs w:val="24"/>
        </w:rPr>
        <w:softHyphen/>
      </w:r>
      <w:r w:rsidRPr="007F2D21">
        <w:rPr>
          <w:rFonts w:ascii="Times New Roman" w:hAnsi="Times New Roman" w:cs="Times New Roman"/>
          <w:sz w:val="24"/>
          <w:szCs w:val="24"/>
        </w:rPr>
        <w:softHyphen/>
      </w:r>
      <w:r w:rsidRPr="007F2D21">
        <w:rPr>
          <w:rFonts w:ascii="Times New Roman" w:hAnsi="Times New Roman" w:cs="Times New Roman"/>
          <w:sz w:val="24"/>
          <w:szCs w:val="24"/>
        </w:rPr>
        <w:softHyphen/>
      </w:r>
      <w:r w:rsidRPr="007F2D21">
        <w:rPr>
          <w:rFonts w:ascii="Times New Roman" w:hAnsi="Times New Roman" w:cs="Times New Roman"/>
          <w:sz w:val="24"/>
          <w:szCs w:val="24"/>
        </w:rPr>
        <w:softHyphen/>
      </w:r>
      <w:r w:rsidRPr="007F2D21">
        <w:rPr>
          <w:rFonts w:ascii="Times New Roman" w:hAnsi="Times New Roman" w:cs="Times New Roman"/>
          <w:sz w:val="24"/>
          <w:szCs w:val="24"/>
        </w:rPr>
        <w:softHyphen/>
      </w:r>
      <w:r w:rsidRPr="007F2D21">
        <w:rPr>
          <w:rFonts w:ascii="Times New Roman" w:hAnsi="Times New Roman" w:cs="Times New Roman"/>
          <w:sz w:val="24"/>
          <w:szCs w:val="24"/>
        </w:rPr>
        <w:softHyphen/>
      </w:r>
      <w:r w:rsidRPr="007F2D21">
        <w:rPr>
          <w:rFonts w:ascii="Times New Roman" w:hAnsi="Times New Roman" w:cs="Times New Roman"/>
          <w:sz w:val="24"/>
          <w:szCs w:val="24"/>
        </w:rPr>
        <w:softHyphen/>
      </w:r>
      <w:r w:rsidRPr="007F2D21"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="005C2061" w:rsidRPr="007E2CBC">
        <w:rPr>
          <w:rFonts w:ascii="Times New Roman" w:eastAsia="Times New Roman" w:hAnsi="Times New Roman" w:cs="Times New Roman"/>
          <w:b/>
          <w:sz w:val="24"/>
          <w:szCs w:val="20"/>
        </w:rPr>
        <w:t>_____</w:t>
      </w:r>
      <w:r w:rsidRPr="007F2D21">
        <w:rPr>
          <w:rFonts w:ascii="Times New Roman" w:hAnsi="Times New Roman" w:cs="Times New Roman"/>
          <w:sz w:val="24"/>
          <w:szCs w:val="24"/>
        </w:rPr>
        <w:tab/>
      </w:r>
      <w:r w:rsidRPr="007F2D21">
        <w:rPr>
          <w:rFonts w:ascii="Times New Roman" w:hAnsi="Times New Roman" w:cs="Times New Roman"/>
          <w:sz w:val="24"/>
          <w:szCs w:val="24"/>
        </w:rPr>
        <w:tab/>
      </w:r>
      <w:r w:rsidRPr="007F2D21">
        <w:rPr>
          <w:rFonts w:ascii="Times New Roman" w:hAnsi="Times New Roman" w:cs="Times New Roman"/>
          <w:sz w:val="24"/>
          <w:szCs w:val="24"/>
        </w:rPr>
        <w:tab/>
      </w:r>
    </w:p>
    <w:p w14:paraId="17DACF51" w14:textId="77777777" w:rsidR="00A403E9" w:rsidRPr="000A20BA" w:rsidRDefault="00A403E9" w:rsidP="00A403E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0A20BA">
        <w:rPr>
          <w:rFonts w:ascii="Times New Roman" w:hAnsi="Times New Roman" w:cs="Times New Roman"/>
          <w:b/>
          <w:smallCaps/>
          <w:sz w:val="24"/>
          <w:szCs w:val="24"/>
        </w:rPr>
        <w:t>Printed Name of Authorized Representative</w:t>
      </w:r>
    </w:p>
    <w:p w14:paraId="40501105" w14:textId="77777777" w:rsidR="00A403E9" w:rsidRPr="007F2D21" w:rsidRDefault="00A403E9" w:rsidP="00A403E9">
      <w:pPr>
        <w:rPr>
          <w:rFonts w:ascii="Times New Roman" w:hAnsi="Times New Roman" w:cs="Times New Roman"/>
          <w:i/>
          <w:sz w:val="24"/>
          <w:szCs w:val="24"/>
        </w:rPr>
      </w:pPr>
    </w:p>
    <w:p w14:paraId="5AA9C84D" w14:textId="37EDDD38" w:rsidR="00A403E9" w:rsidRPr="007F2D21" w:rsidRDefault="00A403E9" w:rsidP="00A403E9">
      <w:pPr>
        <w:rPr>
          <w:rFonts w:ascii="Times New Roman" w:hAnsi="Times New Roman" w:cs="Times New Roman"/>
          <w:sz w:val="24"/>
          <w:szCs w:val="24"/>
        </w:rPr>
      </w:pPr>
      <w:r w:rsidRPr="007F2D2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75121" w:rsidRPr="007E2CBC">
        <w:rPr>
          <w:rFonts w:ascii="Times New Roman" w:eastAsia="Times New Roman" w:hAnsi="Times New Roman" w:cs="Times New Roman"/>
          <w:b/>
          <w:sz w:val="24"/>
          <w:szCs w:val="20"/>
        </w:rPr>
        <w:t>____</w:t>
      </w:r>
    </w:p>
    <w:p w14:paraId="3E7629DC" w14:textId="4B7427AC" w:rsidR="00A403E9" w:rsidRPr="00E767F4" w:rsidRDefault="00A403E9" w:rsidP="00A403E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E767F4">
        <w:rPr>
          <w:rFonts w:ascii="Times New Roman" w:hAnsi="Times New Roman" w:cs="Times New Roman"/>
          <w:b/>
          <w:smallCaps/>
          <w:sz w:val="24"/>
          <w:szCs w:val="24"/>
        </w:rPr>
        <w:t>Title</w:t>
      </w:r>
    </w:p>
    <w:p w14:paraId="32B09633" w14:textId="77777777" w:rsidR="00BF3F89" w:rsidRDefault="00BF3F89" w:rsidP="00BF3F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270"/>
        <w:gridCol w:w="2250"/>
      </w:tblGrid>
      <w:tr w:rsidR="00BF3F89" w14:paraId="37339E9C" w14:textId="77777777" w:rsidTr="002B6817">
        <w:tc>
          <w:tcPr>
            <w:tcW w:w="6318" w:type="dxa"/>
            <w:tcBorders>
              <w:bottom w:val="single" w:sz="6" w:space="0" w:color="auto"/>
            </w:tcBorders>
          </w:tcPr>
          <w:p w14:paraId="3662A5C1" w14:textId="77777777" w:rsidR="00BF3F89" w:rsidRDefault="00BF3F89" w:rsidP="002B681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</w:tcPr>
          <w:p w14:paraId="017DB41C" w14:textId="77777777" w:rsidR="00BF3F89" w:rsidRDefault="00BF3F89" w:rsidP="002B681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4E73453A" w14:textId="77777777" w:rsidR="00BF3F89" w:rsidRDefault="00BF3F89" w:rsidP="002B681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F3F89" w:rsidRPr="001933B3" w14:paraId="260B8F3B" w14:textId="77777777" w:rsidTr="002B6817">
        <w:tc>
          <w:tcPr>
            <w:tcW w:w="6318" w:type="dxa"/>
            <w:tcBorders>
              <w:top w:val="single" w:sz="6" w:space="0" w:color="auto"/>
            </w:tcBorders>
          </w:tcPr>
          <w:p w14:paraId="52589220" w14:textId="6576BF76" w:rsidR="00BF3F89" w:rsidRPr="00E767F4" w:rsidRDefault="00BF3F89" w:rsidP="00A403E9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Signature</w:t>
            </w:r>
            <w:r w:rsidR="001933B3" w:rsidRPr="00E767F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of Authorized Representative</w:t>
            </w:r>
          </w:p>
        </w:tc>
        <w:tc>
          <w:tcPr>
            <w:tcW w:w="270" w:type="dxa"/>
          </w:tcPr>
          <w:p w14:paraId="2AEAAC18" w14:textId="77777777" w:rsidR="00BF3F89" w:rsidRPr="00E767F4" w:rsidRDefault="00BF3F89" w:rsidP="002B681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</w:tcBorders>
          </w:tcPr>
          <w:p w14:paraId="07D8DFBA" w14:textId="77777777" w:rsidR="00BF3F89" w:rsidRPr="00E767F4" w:rsidRDefault="00BF3F89" w:rsidP="002B681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Date</w:t>
            </w:r>
          </w:p>
        </w:tc>
      </w:tr>
    </w:tbl>
    <w:p w14:paraId="31640762" w14:textId="77777777" w:rsidR="00BF3F89" w:rsidRPr="001933B3" w:rsidRDefault="00BF3F89" w:rsidP="00BF3F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BF3F89" w:rsidRPr="001933B3" w14:paraId="6414E5A0" w14:textId="77777777" w:rsidTr="006A58E6">
        <w:trPr>
          <w:trHeight w:val="2496"/>
        </w:trPr>
        <w:tc>
          <w:tcPr>
            <w:tcW w:w="9558" w:type="dxa"/>
          </w:tcPr>
          <w:p w14:paraId="64304424" w14:textId="77777777" w:rsidR="00BF3F89" w:rsidRPr="000A20BA" w:rsidRDefault="00BF3F89" w:rsidP="00A403E9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0A20B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Contractor</w:t>
            </w:r>
          </w:p>
          <w:p w14:paraId="30C45486" w14:textId="77777777" w:rsidR="00670F41" w:rsidRPr="002138F9" w:rsidRDefault="00670F41" w:rsidP="00A403E9">
            <w:pP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</w:p>
          <w:p w14:paraId="1B1F7492" w14:textId="21D016C3" w:rsidR="00670F41" w:rsidRPr="007E2CBC" w:rsidRDefault="00670F41" w:rsidP="006A58E6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7E2CB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Name, Phone Number, and Email Address of </w:t>
            </w:r>
            <w:r w:rsidR="009D414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the individual</w:t>
            </w:r>
            <w:r w:rsidR="000A604B" w:rsidRPr="007E2CB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to be contacted by AHCCCS if there are questions regarding </w:t>
            </w:r>
            <w:r w:rsidR="001D521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the content </w:t>
            </w:r>
            <w:r w:rsidR="00BC1FE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entered</w:t>
            </w:r>
            <w:r w:rsidR="001D521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on </w:t>
            </w:r>
            <w:r w:rsidR="00EB0F8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this</w:t>
            </w:r>
            <w:r w:rsidR="00A3712A" w:rsidRPr="007E2CB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1425E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OR</w:t>
            </w:r>
            <w:r w:rsidR="00C75C5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91625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the </w:t>
            </w:r>
            <w:r w:rsidR="00C75C5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accom</w:t>
            </w:r>
            <w:r w:rsidR="003F46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panying documentation</w:t>
            </w:r>
            <w:r w:rsidR="00A3712A" w:rsidRPr="007E2CB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  <w:p w14:paraId="7D8DC311" w14:textId="77777777" w:rsidR="00A3712A" w:rsidRPr="008864A3" w:rsidRDefault="00A3712A" w:rsidP="00A403E9">
            <w:pP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7A919D9A" w14:textId="799C8395" w:rsidR="00A3712A" w:rsidRPr="007E2CBC" w:rsidRDefault="00A3712A" w:rsidP="00A403E9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7E2CB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Name:</w:t>
            </w:r>
            <w:r w:rsidR="00F7512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7E2CB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______________________________________________________________________</w:t>
            </w:r>
          </w:p>
          <w:p w14:paraId="07684FE9" w14:textId="77777777" w:rsidR="00A3712A" w:rsidRPr="007E2CBC" w:rsidRDefault="00A3712A" w:rsidP="00A403E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657C13EA" w14:textId="1E1EAEE4" w:rsidR="005A462A" w:rsidRPr="001933B3" w:rsidRDefault="005A462A" w:rsidP="00A403E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E2CB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Phone: _________________________ Email: </w:t>
            </w:r>
            <w:r w:rsidR="008916C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________________________________</w:t>
            </w:r>
          </w:p>
        </w:tc>
      </w:tr>
    </w:tbl>
    <w:p w14:paraId="55E55C6F" w14:textId="77777777" w:rsidR="00A1043F" w:rsidRDefault="00A1043F" w:rsidP="00350C63"/>
    <w:sectPr w:rsidR="00A1043F" w:rsidSect="008548F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558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6C3D" w14:textId="77777777" w:rsidR="00097D21" w:rsidRDefault="00097D21" w:rsidP="00A1043F">
      <w:r>
        <w:separator/>
      </w:r>
    </w:p>
  </w:endnote>
  <w:endnote w:type="continuationSeparator" w:id="0">
    <w:p w14:paraId="4CB4600D" w14:textId="77777777" w:rsidR="00097D21" w:rsidRDefault="00097D21" w:rsidP="00A1043F">
      <w:r>
        <w:continuationSeparator/>
      </w:r>
    </w:p>
  </w:endnote>
  <w:endnote w:type="continuationNotice" w:id="1">
    <w:p w14:paraId="262D2348" w14:textId="77777777" w:rsidR="00097D21" w:rsidRDefault="00097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EA78B" w14:textId="0A78F3EB" w:rsidR="00287402" w:rsidRPr="00CA7C58" w:rsidRDefault="00111B07" w:rsidP="00287402">
    <w:pPr>
      <w:pStyle w:val="Footer"/>
      <w:pBdr>
        <w:top w:val="single" w:sz="18" w:space="1" w:color="auto"/>
      </w:pBdr>
      <w:jc w:val="center"/>
      <w:rPr>
        <w:rFonts w:ascii="Times New Roman" w:hAnsi="Times New Roman" w:cs="Times New Roman"/>
        <w:b/>
        <w:sz w:val="24"/>
        <w:szCs w:val="20"/>
      </w:rPr>
    </w:pPr>
    <w:sdt>
      <w:sdtPr>
        <w:id w:val="130404898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/>
          <w:sz w:val="24"/>
          <w:szCs w:val="20"/>
        </w:rPr>
      </w:sdtEndPr>
      <w:sdtContent>
        <w:r w:rsidR="00287402" w:rsidRPr="00CA7C58">
          <w:rPr>
            <w:rFonts w:ascii="Times New Roman" w:hAnsi="Times New Roman" w:cs="Times New Roman"/>
            <w:b/>
            <w:sz w:val="24"/>
            <w:szCs w:val="20"/>
          </w:rPr>
          <w:t xml:space="preserve">Exhibit 1620-6 </w:t>
        </w:r>
        <w:r w:rsidR="00CA7C58" w:rsidRPr="00CA7C58">
          <w:rPr>
            <w:rFonts w:ascii="Times New Roman" w:hAnsi="Times New Roman" w:cs="Times New Roman"/>
            <w:b/>
            <w:sz w:val="24"/>
            <w:szCs w:val="20"/>
          </w:rPr>
          <w:t xml:space="preserve">- </w:t>
        </w:r>
        <w:r w:rsidR="00287402" w:rsidRPr="00CA7C58">
          <w:rPr>
            <w:rFonts w:ascii="Times New Roman" w:hAnsi="Times New Roman" w:cs="Times New Roman"/>
            <w:b/>
            <w:sz w:val="24"/>
            <w:szCs w:val="20"/>
          </w:rPr>
          <w:t xml:space="preserve">Page </w:t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fldChar w:fldCharType="begin"/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instrText xml:space="preserve"> PAGE </w:instrText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fldChar w:fldCharType="separate"/>
        </w:r>
        <w:r w:rsidR="00883601">
          <w:rPr>
            <w:rFonts w:ascii="Times New Roman" w:hAnsi="Times New Roman" w:cs="Times New Roman"/>
            <w:b/>
            <w:bCs/>
            <w:noProof/>
            <w:sz w:val="24"/>
            <w:szCs w:val="20"/>
          </w:rPr>
          <w:t>1</w:t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fldChar w:fldCharType="end"/>
        </w:r>
        <w:r w:rsidR="00287402" w:rsidRPr="00CA7C58">
          <w:rPr>
            <w:rFonts w:ascii="Times New Roman" w:hAnsi="Times New Roman" w:cs="Times New Roman"/>
            <w:b/>
            <w:sz w:val="24"/>
            <w:szCs w:val="20"/>
          </w:rPr>
          <w:t xml:space="preserve"> of </w:t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fldChar w:fldCharType="begin"/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instrText xml:space="preserve"> NUMPAGES  </w:instrText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fldChar w:fldCharType="separate"/>
        </w:r>
        <w:r w:rsidR="00883601">
          <w:rPr>
            <w:rFonts w:ascii="Times New Roman" w:hAnsi="Times New Roman" w:cs="Times New Roman"/>
            <w:b/>
            <w:bCs/>
            <w:noProof/>
            <w:sz w:val="24"/>
            <w:szCs w:val="20"/>
          </w:rPr>
          <w:t>4</w:t>
        </w:r>
        <w:r w:rsidR="00287402" w:rsidRPr="00CA7C58">
          <w:rPr>
            <w:rFonts w:ascii="Times New Roman" w:hAnsi="Times New Roman" w:cs="Times New Roman"/>
            <w:b/>
            <w:bCs/>
            <w:sz w:val="24"/>
            <w:szCs w:val="20"/>
          </w:rPr>
          <w:fldChar w:fldCharType="end"/>
        </w:r>
      </w:sdtContent>
    </w:sdt>
  </w:p>
  <w:p w14:paraId="5221C624" w14:textId="77777777" w:rsidR="00287402" w:rsidRPr="006668A4" w:rsidRDefault="00287402" w:rsidP="00A1043F">
    <w:pPr>
      <w:rPr>
        <w:rFonts w:ascii="Times New Roman" w:eastAsia="Times New Roman" w:hAnsi="Times New Roman" w:cs="Times New Roman"/>
        <w:sz w:val="20"/>
        <w:szCs w:val="20"/>
      </w:rPr>
    </w:pPr>
  </w:p>
  <w:p w14:paraId="72217290" w14:textId="605C4FE1" w:rsidR="00287402" w:rsidRPr="006A1159" w:rsidRDefault="00287402" w:rsidP="00287402">
    <w:pPr>
      <w:pStyle w:val="Footer"/>
      <w:rPr>
        <w:rFonts w:ascii="Times New Roman" w:eastAsia="Times New Roman" w:hAnsi="Times New Roman" w:cs="Times New Roman"/>
        <w:b/>
        <w:sz w:val="20"/>
        <w:szCs w:val="20"/>
      </w:rPr>
    </w:pPr>
    <w:r w:rsidRPr="006A1159">
      <w:rPr>
        <w:rFonts w:ascii="Times New Roman" w:eastAsia="Times New Roman" w:hAnsi="Times New Roman" w:cs="Times New Roman"/>
        <w:b/>
        <w:sz w:val="20"/>
        <w:szCs w:val="20"/>
      </w:rPr>
      <w:t>Effective Date</w:t>
    </w:r>
    <w:r w:rsidR="006668A4" w:rsidRPr="006A1159">
      <w:rPr>
        <w:rFonts w:ascii="Times New Roman" w:eastAsia="Times New Roman" w:hAnsi="Times New Roman" w:cs="Times New Roman"/>
        <w:b/>
        <w:sz w:val="20"/>
        <w:szCs w:val="20"/>
      </w:rPr>
      <w:t>s</w:t>
    </w:r>
    <w:r w:rsidRPr="006A1159">
      <w:rPr>
        <w:rFonts w:ascii="Times New Roman" w:eastAsia="Times New Roman" w:hAnsi="Times New Roman" w:cs="Times New Roman"/>
        <w:b/>
        <w:sz w:val="20"/>
        <w:szCs w:val="20"/>
      </w:rPr>
      <w:t>:  01/01/11, 04/01/12, 10/01/13, 01/01/16,</w:t>
    </w:r>
    <w:r w:rsidR="006668A4" w:rsidRPr="006A1159">
      <w:rPr>
        <w:rFonts w:ascii="Times New Roman" w:eastAsia="Times New Roman" w:hAnsi="Times New Roman" w:cs="Times New Roman"/>
        <w:b/>
        <w:sz w:val="20"/>
        <w:szCs w:val="20"/>
      </w:rPr>
      <w:t xml:space="preserve"> 10/01/17</w:t>
    </w:r>
    <w:r w:rsidR="000163A5" w:rsidRPr="006A1159">
      <w:rPr>
        <w:rFonts w:ascii="Times New Roman" w:eastAsia="Times New Roman" w:hAnsi="Times New Roman" w:cs="Times New Roman"/>
        <w:b/>
        <w:sz w:val="20"/>
        <w:szCs w:val="20"/>
      </w:rPr>
      <w:t>, 09/</w:t>
    </w:r>
    <w:r w:rsidR="00F163A8">
      <w:rPr>
        <w:rFonts w:ascii="Times New Roman" w:eastAsia="Times New Roman" w:hAnsi="Times New Roman" w:cs="Times New Roman"/>
        <w:b/>
        <w:sz w:val="20"/>
        <w:szCs w:val="20"/>
      </w:rPr>
      <w:t>25/</w:t>
    </w:r>
    <w:r w:rsidR="000163A5" w:rsidRPr="006A1159">
      <w:rPr>
        <w:rFonts w:ascii="Times New Roman" w:eastAsia="Times New Roman" w:hAnsi="Times New Roman" w:cs="Times New Roman"/>
        <w:b/>
        <w:sz w:val="20"/>
        <w:szCs w:val="20"/>
      </w:rPr>
      <w:t>18</w:t>
    </w:r>
    <w:r w:rsidR="003A2287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 w:rsidR="00C8788D">
      <w:rPr>
        <w:rFonts w:ascii="Times New Roman" w:eastAsia="Times New Roman" w:hAnsi="Times New Roman" w:cs="Times New Roman"/>
        <w:b/>
        <w:sz w:val="20"/>
        <w:szCs w:val="20"/>
      </w:rPr>
      <w:t>04/</w:t>
    </w:r>
    <w:r w:rsidR="00DC5D76">
      <w:rPr>
        <w:rFonts w:ascii="Times New Roman" w:eastAsia="Times New Roman" w:hAnsi="Times New Roman" w:cs="Times New Roman"/>
        <w:b/>
        <w:sz w:val="20"/>
        <w:szCs w:val="20"/>
      </w:rPr>
      <w:t>15/21</w:t>
    </w:r>
    <w:r w:rsidRPr="006A1159">
      <w:rPr>
        <w:rFonts w:ascii="Times New Roman" w:eastAsia="Times New Roman" w:hAnsi="Times New Roman" w:cs="Times New Roman"/>
        <w:b/>
        <w:sz w:val="20"/>
        <w:szCs w:val="20"/>
      </w:rPr>
      <w:tab/>
    </w:r>
    <w:r w:rsidRPr="006A1159">
      <w:rPr>
        <w:rFonts w:ascii="Times New Roman" w:eastAsia="Times New Roman" w:hAnsi="Times New Roman" w:cs="Times New Roman"/>
        <w:b/>
        <w:sz w:val="20"/>
        <w:szCs w:val="20"/>
      </w:rPr>
      <w:tab/>
    </w:r>
  </w:p>
  <w:p w14:paraId="55E55C74" w14:textId="0C84EC34" w:rsidR="00A1043F" w:rsidRPr="00A1043F" w:rsidRDefault="0007094E" w:rsidP="00287402">
    <w:pPr>
      <w:rPr>
        <w:rFonts w:ascii="Times New Roman" w:eastAsia="Times New Roman" w:hAnsi="Times New Roman" w:cs="Times New Roman"/>
        <w:sz w:val="16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Approval</w:t>
    </w:r>
    <w:r w:rsidR="00287402" w:rsidRPr="006A1159">
      <w:rPr>
        <w:rFonts w:ascii="Times New Roman" w:eastAsia="Times New Roman" w:hAnsi="Times New Roman" w:cs="Times New Roman"/>
        <w:b/>
        <w:sz w:val="20"/>
        <w:szCs w:val="20"/>
      </w:rPr>
      <w:t xml:space="preserve"> Date</w:t>
    </w:r>
    <w:r w:rsidR="006668A4" w:rsidRPr="006A1159">
      <w:rPr>
        <w:rFonts w:ascii="Times New Roman" w:eastAsia="Times New Roman" w:hAnsi="Times New Roman" w:cs="Times New Roman"/>
        <w:b/>
        <w:sz w:val="20"/>
        <w:szCs w:val="20"/>
      </w:rPr>
      <w:t>s</w:t>
    </w:r>
    <w:r w:rsidR="00287402" w:rsidRPr="006A1159">
      <w:rPr>
        <w:rFonts w:ascii="Times New Roman" w:eastAsia="Times New Roman" w:hAnsi="Times New Roman" w:cs="Times New Roman"/>
        <w:b/>
        <w:sz w:val="20"/>
        <w:szCs w:val="20"/>
      </w:rPr>
      <w:t>:  01/01/11, 04/01/12, 10/01/13, 01/01/16,</w:t>
    </w:r>
    <w:r w:rsidR="006668A4" w:rsidRPr="006A1159">
      <w:rPr>
        <w:rFonts w:ascii="Times New Roman" w:eastAsia="Times New Roman" w:hAnsi="Times New Roman" w:cs="Times New Roman"/>
        <w:b/>
        <w:sz w:val="20"/>
        <w:szCs w:val="20"/>
      </w:rPr>
      <w:t xml:space="preserve"> 07/25/17</w:t>
    </w:r>
    <w:r w:rsidR="000163A5" w:rsidRPr="006A1159">
      <w:rPr>
        <w:rFonts w:ascii="Times New Roman" w:eastAsia="Times New Roman" w:hAnsi="Times New Roman" w:cs="Times New Roman"/>
        <w:b/>
        <w:sz w:val="20"/>
        <w:szCs w:val="20"/>
      </w:rPr>
      <w:t>, 07/19/18</w:t>
    </w:r>
    <w:r w:rsidR="003A2287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 w:rsidR="005A5476">
      <w:rPr>
        <w:rFonts w:ascii="Times New Roman" w:eastAsia="Times New Roman" w:hAnsi="Times New Roman" w:cs="Times New Roman"/>
        <w:b/>
        <w:sz w:val="20"/>
        <w:szCs w:val="20"/>
      </w:rPr>
      <w:t>04/01/21</w:t>
    </w:r>
    <w:r w:rsidR="00B90827" w:rsidRPr="006A1159">
      <w:rPr>
        <w:rFonts w:ascii="Times New Roman" w:eastAsia="Times New Roman" w:hAnsi="Times New Roman" w:cs="Times New Roman"/>
        <w:b/>
        <w:sz w:val="20"/>
        <w:szCs w:val="20"/>
      </w:rPr>
      <w:tab/>
    </w:r>
    <w:r w:rsidR="00B90827" w:rsidRPr="006A1159">
      <w:rPr>
        <w:rFonts w:ascii="Times New Roman" w:eastAsia="Times New Roman" w:hAnsi="Times New Roman" w:cs="Times New Roman"/>
        <w:b/>
        <w:sz w:val="16"/>
        <w:szCs w:val="20"/>
      </w:rPr>
      <w:tab/>
    </w:r>
    <w:r w:rsidR="00B90827">
      <w:rPr>
        <w:rFonts w:ascii="Times New Roman" w:eastAsia="Times New Roman" w:hAnsi="Times New Roman" w:cs="Times New Roman"/>
        <w:sz w:val="16"/>
        <w:szCs w:val="20"/>
      </w:rPr>
      <w:tab/>
    </w:r>
    <w:r w:rsidR="00B90827">
      <w:rPr>
        <w:rFonts w:ascii="Times New Roman" w:eastAsia="Times New Roman" w:hAnsi="Times New Roman" w:cs="Times New Roman"/>
        <w:sz w:val="16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8787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b/>
            <w:sz w:val="20"/>
            <w:szCs w:val="20"/>
          </w:rPr>
        </w:sdtEndPr>
        <w:sdtContent>
          <w:p w14:paraId="75E73028" w14:textId="42C066D3" w:rsidR="001B7087" w:rsidRPr="00FB3160" w:rsidRDefault="00486248" w:rsidP="008C3D6E">
            <w:pPr>
              <w:pStyle w:val="Footer"/>
              <w:pBdr>
                <w:top w:val="single" w:sz="18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3160">
              <w:rPr>
                <w:rFonts w:ascii="Times New Roman" w:hAnsi="Times New Roman" w:cs="Times New Roman"/>
                <w:b/>
                <w:sz w:val="24"/>
                <w:szCs w:val="20"/>
              </w:rPr>
              <w:t>Exhibit 1620-6</w:t>
            </w:r>
            <w:r w:rsidR="00EB335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-</w:t>
            </w:r>
            <w:r w:rsidRPr="00FB316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Page </w:t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begin"/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instrText xml:space="preserve"> PAGE </w:instrText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separate"/>
            </w:r>
            <w:r w:rsidR="00CA7C58">
              <w:rPr>
                <w:rFonts w:ascii="Times New Roman" w:hAnsi="Times New Roman" w:cs="Times New Roman"/>
                <w:b/>
                <w:bCs/>
                <w:noProof/>
                <w:sz w:val="24"/>
                <w:szCs w:val="20"/>
              </w:rPr>
              <w:t>1</w:t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end"/>
            </w:r>
            <w:r w:rsidRPr="00FB316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of </w:t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begin"/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instrText xml:space="preserve"> NUMPAGES  </w:instrText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separate"/>
            </w:r>
            <w:r w:rsidR="00CA7C58">
              <w:rPr>
                <w:rFonts w:ascii="Times New Roman" w:hAnsi="Times New Roman" w:cs="Times New Roman"/>
                <w:b/>
                <w:bCs/>
                <w:noProof/>
                <w:sz w:val="24"/>
                <w:szCs w:val="20"/>
              </w:rPr>
              <w:t>1</w:t>
            </w:r>
            <w:r w:rsidRPr="00FB316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end"/>
            </w:r>
          </w:p>
          <w:p w14:paraId="034383BF" w14:textId="412F76E7" w:rsidR="00486248" w:rsidRPr="001B7087" w:rsidRDefault="00111B07" w:rsidP="008C3D6E">
            <w:pPr>
              <w:pStyle w:val="Footer"/>
              <w:pBdr>
                <w:top w:val="single" w:sz="18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sdtContent>
      </w:sdt>
    </w:sdtContent>
  </w:sdt>
  <w:p w14:paraId="025F04CC" w14:textId="31F1CCF3" w:rsidR="00287402" w:rsidRPr="0042489B" w:rsidRDefault="00287402">
    <w:pPr>
      <w:pStyle w:val="Footer"/>
      <w:rPr>
        <w:rFonts w:ascii="Times New Roman" w:eastAsia="Times New Roman" w:hAnsi="Times New Roman" w:cs="Times New Roman"/>
        <w:b/>
        <w:sz w:val="20"/>
        <w:szCs w:val="20"/>
      </w:rPr>
    </w:pPr>
    <w:r w:rsidRPr="0042489B">
      <w:rPr>
        <w:rFonts w:ascii="Times New Roman" w:eastAsia="Times New Roman" w:hAnsi="Times New Roman" w:cs="Times New Roman"/>
        <w:b/>
        <w:sz w:val="20"/>
        <w:szCs w:val="20"/>
      </w:rPr>
      <w:t>Effective Date</w:t>
    </w:r>
    <w:r w:rsidR="001B7087" w:rsidRPr="0042489B">
      <w:rPr>
        <w:rFonts w:ascii="Times New Roman" w:eastAsia="Times New Roman" w:hAnsi="Times New Roman" w:cs="Times New Roman"/>
        <w:b/>
        <w:sz w:val="20"/>
        <w:szCs w:val="20"/>
      </w:rPr>
      <w:t>s</w:t>
    </w:r>
    <w:r w:rsidRPr="0042489B">
      <w:rPr>
        <w:rFonts w:ascii="Times New Roman" w:eastAsia="Times New Roman" w:hAnsi="Times New Roman" w:cs="Times New Roman"/>
        <w:b/>
        <w:sz w:val="20"/>
        <w:szCs w:val="20"/>
      </w:rPr>
      <w:t>:  01/01/11, 04/01/12, 10/01/13, 01/01/16</w:t>
    </w:r>
    <w:r w:rsidR="001B7087" w:rsidRPr="0042489B">
      <w:rPr>
        <w:rFonts w:ascii="Times New Roman" w:eastAsia="Times New Roman" w:hAnsi="Times New Roman" w:cs="Times New Roman"/>
        <w:b/>
        <w:sz w:val="20"/>
        <w:szCs w:val="20"/>
      </w:rPr>
      <w:t>, 10/01/17</w:t>
    </w:r>
    <w:r w:rsidR="00FF7C7A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 w:rsidR="00143752">
      <w:rPr>
        <w:rFonts w:ascii="Times New Roman" w:eastAsia="Times New Roman" w:hAnsi="Times New Roman" w:cs="Times New Roman"/>
        <w:b/>
        <w:sz w:val="20"/>
        <w:szCs w:val="20"/>
      </w:rPr>
      <w:t>09/18/18</w:t>
    </w:r>
    <w:r w:rsidRPr="0042489B">
      <w:rPr>
        <w:rFonts w:ascii="Times New Roman" w:eastAsia="Times New Roman" w:hAnsi="Times New Roman" w:cs="Times New Roman"/>
        <w:b/>
        <w:sz w:val="20"/>
        <w:szCs w:val="20"/>
      </w:rPr>
      <w:tab/>
    </w:r>
    <w:r w:rsidRPr="0042489B">
      <w:rPr>
        <w:rFonts w:ascii="Times New Roman" w:eastAsia="Times New Roman" w:hAnsi="Times New Roman" w:cs="Times New Roman"/>
        <w:b/>
        <w:sz w:val="20"/>
        <w:szCs w:val="20"/>
      </w:rPr>
      <w:tab/>
    </w:r>
  </w:p>
  <w:p w14:paraId="05DA36BF" w14:textId="47B767C0" w:rsidR="00BD4B8C" w:rsidRDefault="00287402">
    <w:pPr>
      <w:pStyle w:val="Footer"/>
    </w:pPr>
    <w:r w:rsidRPr="0042489B">
      <w:rPr>
        <w:rFonts w:ascii="Times New Roman" w:eastAsia="Times New Roman" w:hAnsi="Times New Roman" w:cs="Times New Roman"/>
        <w:b/>
        <w:sz w:val="20"/>
        <w:szCs w:val="20"/>
      </w:rPr>
      <w:t>Revision Date</w:t>
    </w:r>
    <w:r w:rsidR="001B7087" w:rsidRPr="0042489B">
      <w:rPr>
        <w:rFonts w:ascii="Times New Roman" w:eastAsia="Times New Roman" w:hAnsi="Times New Roman" w:cs="Times New Roman"/>
        <w:b/>
        <w:sz w:val="20"/>
        <w:szCs w:val="20"/>
      </w:rPr>
      <w:t>s</w:t>
    </w:r>
    <w:r w:rsidRPr="0042489B">
      <w:rPr>
        <w:rFonts w:ascii="Times New Roman" w:eastAsia="Times New Roman" w:hAnsi="Times New Roman" w:cs="Times New Roman"/>
        <w:b/>
        <w:sz w:val="20"/>
        <w:szCs w:val="20"/>
      </w:rPr>
      <w:t>:  01/01/11, 04/01/12, 10/01/13, 01/01/16,</w:t>
    </w:r>
    <w:r w:rsidR="001B7087" w:rsidRPr="0042489B">
      <w:rPr>
        <w:rFonts w:ascii="Times New Roman" w:eastAsia="Times New Roman" w:hAnsi="Times New Roman" w:cs="Times New Roman"/>
        <w:b/>
        <w:sz w:val="20"/>
        <w:szCs w:val="20"/>
      </w:rPr>
      <w:t xml:space="preserve"> 07/25/17</w:t>
    </w:r>
    <w:r w:rsidR="00FF7C7A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 w:rsidR="007F56DF">
      <w:rPr>
        <w:rFonts w:ascii="Times New Roman" w:eastAsia="Times New Roman" w:hAnsi="Times New Roman" w:cs="Times New Roman"/>
        <w:b/>
        <w:sz w:val="20"/>
        <w:szCs w:val="20"/>
      </w:rPr>
      <w:t>07/19/18</w:t>
    </w:r>
    <w:r>
      <w:rPr>
        <w:rFonts w:ascii="Times New Roman" w:eastAsia="Times New Roman" w:hAnsi="Times New Roman" w:cs="Times New Roman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2DCC8" w14:textId="77777777" w:rsidR="00097D21" w:rsidRDefault="00097D21" w:rsidP="00A1043F">
      <w:r>
        <w:separator/>
      </w:r>
    </w:p>
  </w:footnote>
  <w:footnote w:type="continuationSeparator" w:id="0">
    <w:p w14:paraId="04B132B2" w14:textId="77777777" w:rsidR="00097D21" w:rsidRDefault="00097D21" w:rsidP="00A1043F">
      <w:r>
        <w:continuationSeparator/>
      </w:r>
    </w:p>
  </w:footnote>
  <w:footnote w:type="continuationNotice" w:id="1">
    <w:p w14:paraId="1DC76E7B" w14:textId="77777777" w:rsidR="00097D21" w:rsidRDefault="00097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287402" w:rsidRPr="00847B31" w14:paraId="61385988" w14:textId="77777777" w:rsidTr="002B6817">
      <w:trPr>
        <w:trHeight w:val="630"/>
      </w:trPr>
      <w:tc>
        <w:tcPr>
          <w:tcW w:w="3216" w:type="dxa"/>
          <w:vMerge w:val="restart"/>
          <w:shd w:val="clear" w:color="auto" w:fill="auto"/>
          <w:vAlign w:val="center"/>
        </w:tcPr>
        <w:p w14:paraId="343AF5D2" w14:textId="6A879B45" w:rsidR="00287402" w:rsidRPr="00847B31" w:rsidRDefault="00287402" w:rsidP="002B6817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9041852" wp14:editId="7D25A4B4">
                <wp:extent cx="1905000" cy="594360"/>
                <wp:effectExtent l="0" t="0" r="0" b="0"/>
                <wp:docPr id="2" name="Picture 2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54F54A83" w14:textId="77777777" w:rsidR="00287402" w:rsidRPr="00BD4B8C" w:rsidRDefault="00287402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287402" w:rsidRPr="00847B31" w14:paraId="436EB434" w14:textId="77777777" w:rsidTr="002B6817">
      <w:tc>
        <w:tcPr>
          <w:tcW w:w="3216" w:type="dxa"/>
          <w:vMerge/>
          <w:shd w:val="clear" w:color="auto" w:fill="auto"/>
        </w:tcPr>
        <w:p w14:paraId="49CF9D5C" w14:textId="77777777" w:rsidR="00287402" w:rsidRPr="00847B31" w:rsidRDefault="00287402" w:rsidP="002B6817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3CD49BED" w14:textId="77777777" w:rsidR="00287402" w:rsidRPr="00BD4B8C" w:rsidRDefault="00287402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Exhibit 1620-6, High Cost Behavioral Health Reinsurance Form</w:t>
          </w:r>
        </w:p>
      </w:tc>
    </w:tr>
  </w:tbl>
  <w:p w14:paraId="262271AB" w14:textId="77777777" w:rsidR="001A0A7A" w:rsidRPr="00287402" w:rsidRDefault="001A0A7A">
    <w:pPr>
      <w:pStyle w:val="Header"/>
      <w:rPr>
        <w:sz w:val="6"/>
        <w:szCs w:val="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418"/>
      <w:gridCol w:w="279"/>
      <w:gridCol w:w="3879"/>
    </w:tblGrid>
    <w:tr w:rsidR="00287402" w:rsidRPr="00847B31" w14:paraId="1375E996" w14:textId="77777777" w:rsidTr="002B6817">
      <w:trPr>
        <w:trHeight w:val="414"/>
      </w:trPr>
      <w:tc>
        <w:tcPr>
          <w:tcW w:w="5418" w:type="dxa"/>
          <w:tcBorders>
            <w:bottom w:val="single" w:sz="6" w:space="0" w:color="auto"/>
          </w:tcBorders>
          <w:shd w:val="clear" w:color="auto" w:fill="auto"/>
        </w:tcPr>
        <w:p w14:paraId="41F98213" w14:textId="77777777" w:rsidR="00287402" w:rsidRPr="00847B31" w:rsidRDefault="00287402" w:rsidP="002B6817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279" w:type="dxa"/>
        </w:tcPr>
        <w:p w14:paraId="1BFFEBB2" w14:textId="77777777" w:rsidR="00287402" w:rsidRPr="00BD4B8C" w:rsidRDefault="00287402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</w:tc>
      <w:tc>
        <w:tcPr>
          <w:tcW w:w="3879" w:type="dxa"/>
          <w:tcBorders>
            <w:bottom w:val="single" w:sz="6" w:space="0" w:color="auto"/>
          </w:tcBorders>
          <w:shd w:val="clear" w:color="auto" w:fill="auto"/>
        </w:tcPr>
        <w:p w14:paraId="4401C882" w14:textId="77777777" w:rsidR="00287402" w:rsidRPr="00BD4B8C" w:rsidRDefault="00287402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</w:tc>
    </w:tr>
    <w:tr w:rsidR="00287402" w:rsidRPr="00847B31" w14:paraId="03BF04A4" w14:textId="77777777" w:rsidTr="002B6817">
      <w:tc>
        <w:tcPr>
          <w:tcW w:w="5418" w:type="dxa"/>
          <w:tcBorders>
            <w:top w:val="single" w:sz="6" w:space="0" w:color="auto"/>
          </w:tcBorders>
          <w:shd w:val="clear" w:color="auto" w:fill="auto"/>
        </w:tcPr>
        <w:p w14:paraId="2D8EE879" w14:textId="77777777" w:rsidR="00287402" w:rsidRPr="001933B3" w:rsidRDefault="00287402" w:rsidP="002B6817">
          <w:pPr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1933B3">
            <w:rPr>
              <w:b/>
              <w:smallCaps/>
              <w:sz w:val="20"/>
              <w:szCs w:val="20"/>
            </w:rPr>
            <w:t>Member Name</w:t>
          </w:r>
        </w:p>
      </w:tc>
      <w:tc>
        <w:tcPr>
          <w:tcW w:w="279" w:type="dxa"/>
        </w:tcPr>
        <w:p w14:paraId="5E7940A6" w14:textId="77777777" w:rsidR="00287402" w:rsidRPr="001933B3" w:rsidRDefault="00287402" w:rsidP="002B6817">
          <w:pPr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</w:p>
      </w:tc>
      <w:tc>
        <w:tcPr>
          <w:tcW w:w="3879" w:type="dxa"/>
          <w:tcBorders>
            <w:top w:val="single" w:sz="6" w:space="0" w:color="auto"/>
          </w:tcBorders>
          <w:shd w:val="clear" w:color="auto" w:fill="auto"/>
        </w:tcPr>
        <w:p w14:paraId="6CB20036" w14:textId="0AD0999B" w:rsidR="00287402" w:rsidRPr="001933B3" w:rsidRDefault="00287402" w:rsidP="002B6817">
          <w:pPr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1933B3">
            <w:rPr>
              <w:rFonts w:ascii="Times New Roman" w:hAnsi="Times New Roman" w:cs="Times New Roman"/>
              <w:b/>
              <w:smallCaps/>
              <w:sz w:val="20"/>
              <w:szCs w:val="20"/>
            </w:rPr>
            <w:t xml:space="preserve">AHCCCS </w:t>
          </w:r>
          <w:r w:rsidR="00406BFB" w:rsidRPr="001933B3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ID</w:t>
          </w:r>
          <w:r w:rsidRPr="001933B3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#</w:t>
          </w:r>
        </w:p>
      </w:tc>
    </w:tr>
  </w:tbl>
  <w:p w14:paraId="6B05361A" w14:textId="5D664699" w:rsidR="00287402" w:rsidRDefault="00287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8C3A5C" w:rsidRPr="00847B31" w14:paraId="106033A0" w14:textId="77777777" w:rsidTr="00BD4B8C">
      <w:trPr>
        <w:trHeight w:val="630"/>
      </w:trPr>
      <w:tc>
        <w:tcPr>
          <w:tcW w:w="3216" w:type="dxa"/>
          <w:vMerge w:val="restart"/>
          <w:shd w:val="clear" w:color="auto" w:fill="auto"/>
          <w:vAlign w:val="center"/>
        </w:tcPr>
        <w:p w14:paraId="39DA103D" w14:textId="57D1D54F" w:rsidR="008C3A5C" w:rsidRPr="00847B31" w:rsidRDefault="008C3A5C" w:rsidP="002B6817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FC168AF" wp14:editId="639C04A4">
                <wp:extent cx="1905000" cy="594360"/>
                <wp:effectExtent l="0" t="0" r="0" b="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EDEB205" w14:textId="77777777" w:rsidR="008C3A5C" w:rsidRPr="00BD4B8C" w:rsidRDefault="008C3A5C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8C3A5C" w:rsidRPr="00847B31" w14:paraId="3E96C27D" w14:textId="77777777" w:rsidTr="00BD4B8C">
      <w:tc>
        <w:tcPr>
          <w:tcW w:w="3216" w:type="dxa"/>
          <w:vMerge/>
          <w:shd w:val="clear" w:color="auto" w:fill="auto"/>
        </w:tcPr>
        <w:p w14:paraId="55A93161" w14:textId="77777777" w:rsidR="008C3A5C" w:rsidRPr="00847B31" w:rsidRDefault="008C3A5C" w:rsidP="002B6817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7A1ABDAC" w14:textId="77777777" w:rsidR="00B103C9" w:rsidRDefault="008C3A5C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Exhibit 1620-6, High Cost Behavioral Health </w:t>
          </w:r>
          <w:r w:rsidR="00B103C9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       </w:t>
          </w:r>
        </w:p>
        <w:p w14:paraId="56D82F2D" w14:textId="57C818BC" w:rsidR="008C3A5C" w:rsidRPr="00BD4B8C" w:rsidRDefault="008C3A5C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Reinsurance Form</w:t>
          </w:r>
        </w:p>
      </w:tc>
    </w:tr>
  </w:tbl>
  <w:p w14:paraId="4D36AA7E" w14:textId="6EEB65B8" w:rsidR="00BD4B8C" w:rsidRPr="00BD4B8C" w:rsidRDefault="00BD4B8C">
    <w:pPr>
      <w:rPr>
        <w:sz w:val="6"/>
        <w:szCs w:val="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418"/>
      <w:gridCol w:w="279"/>
      <w:gridCol w:w="3879"/>
    </w:tblGrid>
    <w:tr w:rsidR="000779A4" w:rsidRPr="00847B31" w14:paraId="478DC750" w14:textId="77777777" w:rsidTr="000779A4">
      <w:trPr>
        <w:trHeight w:val="414"/>
      </w:trPr>
      <w:tc>
        <w:tcPr>
          <w:tcW w:w="5418" w:type="dxa"/>
          <w:tcBorders>
            <w:bottom w:val="single" w:sz="6" w:space="0" w:color="auto"/>
          </w:tcBorders>
          <w:shd w:val="clear" w:color="auto" w:fill="auto"/>
        </w:tcPr>
        <w:p w14:paraId="14CB9A82" w14:textId="77777777" w:rsidR="000779A4" w:rsidRPr="00847B31" w:rsidRDefault="000779A4" w:rsidP="002B6817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279" w:type="dxa"/>
        </w:tcPr>
        <w:p w14:paraId="060DD2EC" w14:textId="77777777" w:rsidR="000779A4" w:rsidRPr="00BD4B8C" w:rsidRDefault="000779A4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</w:tc>
      <w:tc>
        <w:tcPr>
          <w:tcW w:w="3879" w:type="dxa"/>
          <w:tcBorders>
            <w:bottom w:val="single" w:sz="6" w:space="0" w:color="auto"/>
          </w:tcBorders>
          <w:shd w:val="clear" w:color="auto" w:fill="auto"/>
        </w:tcPr>
        <w:p w14:paraId="61F322E0" w14:textId="6E63CF1F" w:rsidR="000779A4" w:rsidRPr="00BD4B8C" w:rsidRDefault="000779A4" w:rsidP="002B6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</w:tc>
    </w:tr>
    <w:tr w:rsidR="000779A4" w:rsidRPr="00406BFB" w14:paraId="26013E61" w14:textId="77777777" w:rsidTr="000779A4">
      <w:tc>
        <w:tcPr>
          <w:tcW w:w="5418" w:type="dxa"/>
          <w:tcBorders>
            <w:top w:val="single" w:sz="6" w:space="0" w:color="auto"/>
          </w:tcBorders>
          <w:shd w:val="clear" w:color="auto" w:fill="auto"/>
        </w:tcPr>
        <w:p w14:paraId="7AB2D359" w14:textId="6695A035" w:rsidR="000779A4" w:rsidRPr="001933B3" w:rsidRDefault="000779A4" w:rsidP="00894CB1">
          <w:pPr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1933B3">
            <w:rPr>
              <w:b/>
              <w:smallCaps/>
              <w:sz w:val="20"/>
              <w:szCs w:val="20"/>
            </w:rPr>
            <w:t>Member Name</w:t>
          </w:r>
        </w:p>
      </w:tc>
      <w:tc>
        <w:tcPr>
          <w:tcW w:w="279" w:type="dxa"/>
        </w:tcPr>
        <w:p w14:paraId="42F4A145" w14:textId="77777777" w:rsidR="000779A4" w:rsidRPr="001933B3" w:rsidRDefault="000779A4" w:rsidP="00894CB1">
          <w:pPr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</w:p>
      </w:tc>
      <w:tc>
        <w:tcPr>
          <w:tcW w:w="3879" w:type="dxa"/>
          <w:tcBorders>
            <w:top w:val="single" w:sz="6" w:space="0" w:color="auto"/>
          </w:tcBorders>
          <w:shd w:val="clear" w:color="auto" w:fill="auto"/>
        </w:tcPr>
        <w:p w14:paraId="3962FFEF" w14:textId="0017B6A0" w:rsidR="000779A4" w:rsidRPr="001933B3" w:rsidRDefault="000779A4" w:rsidP="00894CB1">
          <w:pPr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1933B3">
            <w:rPr>
              <w:rFonts w:ascii="Times New Roman" w:hAnsi="Times New Roman" w:cs="Times New Roman"/>
              <w:b/>
              <w:smallCaps/>
              <w:sz w:val="20"/>
              <w:szCs w:val="20"/>
            </w:rPr>
            <w:t xml:space="preserve">AHCCCS </w:t>
          </w:r>
          <w:r w:rsidR="00406BFB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ID</w:t>
          </w:r>
          <w:r w:rsidRPr="001933B3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#</w:t>
          </w:r>
        </w:p>
      </w:tc>
    </w:tr>
  </w:tbl>
  <w:p w14:paraId="0E555784" w14:textId="77777777" w:rsidR="008C3A5C" w:rsidRPr="00406BFB" w:rsidRDefault="008C3A5C" w:rsidP="00BD4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00F3F"/>
    <w:multiLevelType w:val="singleLevel"/>
    <w:tmpl w:val="F448199E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4"/>
      </w:rPr>
    </w:lvl>
  </w:abstractNum>
  <w:abstractNum w:abstractNumId="1" w15:restartNumberingAfterBreak="0">
    <w:nsid w:val="30BF3915"/>
    <w:multiLevelType w:val="hybridMultilevel"/>
    <w:tmpl w:val="10641D28"/>
    <w:lvl w:ilvl="0" w:tplc="C6729C0E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5ECD"/>
    <w:multiLevelType w:val="singleLevel"/>
    <w:tmpl w:val="35B6DF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3" w15:restartNumberingAfterBreak="0">
    <w:nsid w:val="58F16FC1"/>
    <w:multiLevelType w:val="hybridMultilevel"/>
    <w:tmpl w:val="328CAF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056"/>
    <w:rsid w:val="000020CD"/>
    <w:rsid w:val="00007224"/>
    <w:rsid w:val="00007A7B"/>
    <w:rsid w:val="000163A5"/>
    <w:rsid w:val="0002630F"/>
    <w:rsid w:val="00041188"/>
    <w:rsid w:val="00042960"/>
    <w:rsid w:val="00043FDC"/>
    <w:rsid w:val="00047387"/>
    <w:rsid w:val="00051812"/>
    <w:rsid w:val="000521E7"/>
    <w:rsid w:val="00054A44"/>
    <w:rsid w:val="0006632D"/>
    <w:rsid w:val="00066F98"/>
    <w:rsid w:val="0007094E"/>
    <w:rsid w:val="00072ACC"/>
    <w:rsid w:val="000779A4"/>
    <w:rsid w:val="0008024E"/>
    <w:rsid w:val="00081203"/>
    <w:rsid w:val="000831DC"/>
    <w:rsid w:val="00086473"/>
    <w:rsid w:val="000875CA"/>
    <w:rsid w:val="0009017C"/>
    <w:rsid w:val="00092CA5"/>
    <w:rsid w:val="00097D21"/>
    <w:rsid w:val="000A20BA"/>
    <w:rsid w:val="000A604B"/>
    <w:rsid w:val="000A6FEC"/>
    <w:rsid w:val="000B13F2"/>
    <w:rsid w:val="000C01DE"/>
    <w:rsid w:val="000D53A3"/>
    <w:rsid w:val="000D63A0"/>
    <w:rsid w:val="000E3009"/>
    <w:rsid w:val="000E68D4"/>
    <w:rsid w:val="000F1745"/>
    <w:rsid w:val="000F3BE2"/>
    <w:rsid w:val="00111B07"/>
    <w:rsid w:val="00112C5E"/>
    <w:rsid w:val="00113844"/>
    <w:rsid w:val="00124FE6"/>
    <w:rsid w:val="00131E00"/>
    <w:rsid w:val="00132072"/>
    <w:rsid w:val="001425E5"/>
    <w:rsid w:val="001435A6"/>
    <w:rsid w:val="00143752"/>
    <w:rsid w:val="001525FB"/>
    <w:rsid w:val="001570B9"/>
    <w:rsid w:val="00170F2B"/>
    <w:rsid w:val="001710C6"/>
    <w:rsid w:val="001727DB"/>
    <w:rsid w:val="0018052E"/>
    <w:rsid w:val="0018599C"/>
    <w:rsid w:val="001933B3"/>
    <w:rsid w:val="0019410C"/>
    <w:rsid w:val="001A0A7A"/>
    <w:rsid w:val="001A72C9"/>
    <w:rsid w:val="001A7334"/>
    <w:rsid w:val="001B27CE"/>
    <w:rsid w:val="001B7087"/>
    <w:rsid w:val="001C4CFC"/>
    <w:rsid w:val="001C57DB"/>
    <w:rsid w:val="001D5213"/>
    <w:rsid w:val="001D7D7F"/>
    <w:rsid w:val="001F6996"/>
    <w:rsid w:val="002053DC"/>
    <w:rsid w:val="00207DC8"/>
    <w:rsid w:val="002138F9"/>
    <w:rsid w:val="00216812"/>
    <w:rsid w:val="00221E17"/>
    <w:rsid w:val="00225956"/>
    <w:rsid w:val="00226703"/>
    <w:rsid w:val="00243517"/>
    <w:rsid w:val="002461F8"/>
    <w:rsid w:val="00250882"/>
    <w:rsid w:val="00265801"/>
    <w:rsid w:val="002769E7"/>
    <w:rsid w:val="00287402"/>
    <w:rsid w:val="0029255E"/>
    <w:rsid w:val="002A27D1"/>
    <w:rsid w:val="002B6817"/>
    <w:rsid w:val="002C7D1D"/>
    <w:rsid w:val="002D3B2D"/>
    <w:rsid w:val="002D593D"/>
    <w:rsid w:val="002D620F"/>
    <w:rsid w:val="002D65D2"/>
    <w:rsid w:val="002E3A70"/>
    <w:rsid w:val="002F1358"/>
    <w:rsid w:val="002F7BDC"/>
    <w:rsid w:val="0031562B"/>
    <w:rsid w:val="00332DA4"/>
    <w:rsid w:val="003342C1"/>
    <w:rsid w:val="00345D78"/>
    <w:rsid w:val="00350C63"/>
    <w:rsid w:val="003520DD"/>
    <w:rsid w:val="00356954"/>
    <w:rsid w:val="00360083"/>
    <w:rsid w:val="00361096"/>
    <w:rsid w:val="00361459"/>
    <w:rsid w:val="003675E1"/>
    <w:rsid w:val="003A2287"/>
    <w:rsid w:val="003A2891"/>
    <w:rsid w:val="003A5F58"/>
    <w:rsid w:val="003A7FBF"/>
    <w:rsid w:val="003C7D8F"/>
    <w:rsid w:val="003D40EB"/>
    <w:rsid w:val="003D6D59"/>
    <w:rsid w:val="003E1DF0"/>
    <w:rsid w:val="003E43EB"/>
    <w:rsid w:val="003F1978"/>
    <w:rsid w:val="003F46F8"/>
    <w:rsid w:val="00406BFB"/>
    <w:rsid w:val="0041374E"/>
    <w:rsid w:val="0042489B"/>
    <w:rsid w:val="00427017"/>
    <w:rsid w:val="00441EBB"/>
    <w:rsid w:val="00445FCA"/>
    <w:rsid w:val="004521AC"/>
    <w:rsid w:val="00453C8F"/>
    <w:rsid w:val="0047407A"/>
    <w:rsid w:val="00482685"/>
    <w:rsid w:val="00486248"/>
    <w:rsid w:val="00486BE9"/>
    <w:rsid w:val="00497624"/>
    <w:rsid w:val="004A06E7"/>
    <w:rsid w:val="004A2623"/>
    <w:rsid w:val="004C0248"/>
    <w:rsid w:val="004C13FC"/>
    <w:rsid w:val="004C590F"/>
    <w:rsid w:val="004C5F52"/>
    <w:rsid w:val="004D09CF"/>
    <w:rsid w:val="004D649D"/>
    <w:rsid w:val="004E1342"/>
    <w:rsid w:val="004E556C"/>
    <w:rsid w:val="004E7983"/>
    <w:rsid w:val="004F2CFB"/>
    <w:rsid w:val="004F3B07"/>
    <w:rsid w:val="00502434"/>
    <w:rsid w:val="00504A6B"/>
    <w:rsid w:val="00507F56"/>
    <w:rsid w:val="00512866"/>
    <w:rsid w:val="005206CC"/>
    <w:rsid w:val="00521B76"/>
    <w:rsid w:val="00521F51"/>
    <w:rsid w:val="005311B7"/>
    <w:rsid w:val="0053606C"/>
    <w:rsid w:val="005368CE"/>
    <w:rsid w:val="00541129"/>
    <w:rsid w:val="005435D7"/>
    <w:rsid w:val="00550C4B"/>
    <w:rsid w:val="0056176F"/>
    <w:rsid w:val="00563605"/>
    <w:rsid w:val="0056682C"/>
    <w:rsid w:val="005719E6"/>
    <w:rsid w:val="005770A2"/>
    <w:rsid w:val="005874D2"/>
    <w:rsid w:val="005957CE"/>
    <w:rsid w:val="005A1F5E"/>
    <w:rsid w:val="005A31EF"/>
    <w:rsid w:val="005A462A"/>
    <w:rsid w:val="005A5476"/>
    <w:rsid w:val="005B1285"/>
    <w:rsid w:val="005B2240"/>
    <w:rsid w:val="005B53AC"/>
    <w:rsid w:val="005B590C"/>
    <w:rsid w:val="005C2061"/>
    <w:rsid w:val="005C36AE"/>
    <w:rsid w:val="005C4401"/>
    <w:rsid w:val="005D10FD"/>
    <w:rsid w:val="005D53EB"/>
    <w:rsid w:val="005E2159"/>
    <w:rsid w:val="005E5D27"/>
    <w:rsid w:val="00601C82"/>
    <w:rsid w:val="006232A5"/>
    <w:rsid w:val="00627454"/>
    <w:rsid w:val="006453FB"/>
    <w:rsid w:val="00652CFC"/>
    <w:rsid w:val="00652EC0"/>
    <w:rsid w:val="00655C51"/>
    <w:rsid w:val="006609BE"/>
    <w:rsid w:val="006656CC"/>
    <w:rsid w:val="006668A4"/>
    <w:rsid w:val="006673A1"/>
    <w:rsid w:val="00670F41"/>
    <w:rsid w:val="00686F7D"/>
    <w:rsid w:val="00691AA7"/>
    <w:rsid w:val="006A1159"/>
    <w:rsid w:val="006A3506"/>
    <w:rsid w:val="006A58E6"/>
    <w:rsid w:val="006A68D3"/>
    <w:rsid w:val="006A7D18"/>
    <w:rsid w:val="006B1E72"/>
    <w:rsid w:val="006B2D87"/>
    <w:rsid w:val="006B4968"/>
    <w:rsid w:val="006B7B0A"/>
    <w:rsid w:val="006C40C7"/>
    <w:rsid w:val="006C5E28"/>
    <w:rsid w:val="006D3B88"/>
    <w:rsid w:val="006E374E"/>
    <w:rsid w:val="006F4C2F"/>
    <w:rsid w:val="00700FF1"/>
    <w:rsid w:val="00703CB5"/>
    <w:rsid w:val="00721F72"/>
    <w:rsid w:val="00723CAA"/>
    <w:rsid w:val="00723E14"/>
    <w:rsid w:val="00725202"/>
    <w:rsid w:val="00740625"/>
    <w:rsid w:val="0074246B"/>
    <w:rsid w:val="00746B61"/>
    <w:rsid w:val="007545DE"/>
    <w:rsid w:val="00754743"/>
    <w:rsid w:val="007660EA"/>
    <w:rsid w:val="00770B1E"/>
    <w:rsid w:val="00772DB2"/>
    <w:rsid w:val="00775364"/>
    <w:rsid w:val="007848A8"/>
    <w:rsid w:val="007A18FF"/>
    <w:rsid w:val="007A369F"/>
    <w:rsid w:val="007D0565"/>
    <w:rsid w:val="007E0EBC"/>
    <w:rsid w:val="007E2CBC"/>
    <w:rsid w:val="007F2D21"/>
    <w:rsid w:val="007F56DF"/>
    <w:rsid w:val="007F705B"/>
    <w:rsid w:val="008051E3"/>
    <w:rsid w:val="00810120"/>
    <w:rsid w:val="00813359"/>
    <w:rsid w:val="008229CC"/>
    <w:rsid w:val="00826337"/>
    <w:rsid w:val="00826471"/>
    <w:rsid w:val="008332D1"/>
    <w:rsid w:val="00835D1E"/>
    <w:rsid w:val="008412C7"/>
    <w:rsid w:val="0085375F"/>
    <w:rsid w:val="008548F9"/>
    <w:rsid w:val="00855C63"/>
    <w:rsid w:val="008565F4"/>
    <w:rsid w:val="00866084"/>
    <w:rsid w:val="008661D8"/>
    <w:rsid w:val="00867053"/>
    <w:rsid w:val="008700DF"/>
    <w:rsid w:val="008712CE"/>
    <w:rsid w:val="008718AD"/>
    <w:rsid w:val="00872F5F"/>
    <w:rsid w:val="00873084"/>
    <w:rsid w:val="00881566"/>
    <w:rsid w:val="00883601"/>
    <w:rsid w:val="00884C7C"/>
    <w:rsid w:val="008864A3"/>
    <w:rsid w:val="008916C3"/>
    <w:rsid w:val="00894CB1"/>
    <w:rsid w:val="008A3527"/>
    <w:rsid w:val="008B150C"/>
    <w:rsid w:val="008C11CC"/>
    <w:rsid w:val="008C3A5C"/>
    <w:rsid w:val="008C3D6E"/>
    <w:rsid w:val="008C5024"/>
    <w:rsid w:val="008C66C9"/>
    <w:rsid w:val="008D23C4"/>
    <w:rsid w:val="008E07D6"/>
    <w:rsid w:val="008E0CA2"/>
    <w:rsid w:val="008F3B6A"/>
    <w:rsid w:val="008F528A"/>
    <w:rsid w:val="008F636D"/>
    <w:rsid w:val="00900E10"/>
    <w:rsid w:val="00901A77"/>
    <w:rsid w:val="009022A7"/>
    <w:rsid w:val="00907ACA"/>
    <w:rsid w:val="009120EC"/>
    <w:rsid w:val="009122AE"/>
    <w:rsid w:val="00916252"/>
    <w:rsid w:val="0092094D"/>
    <w:rsid w:val="0092241F"/>
    <w:rsid w:val="009224D5"/>
    <w:rsid w:val="00924E25"/>
    <w:rsid w:val="00927FEC"/>
    <w:rsid w:val="00940975"/>
    <w:rsid w:val="00941AFC"/>
    <w:rsid w:val="00941DDF"/>
    <w:rsid w:val="00944F26"/>
    <w:rsid w:val="009570A5"/>
    <w:rsid w:val="00966E4E"/>
    <w:rsid w:val="00966F80"/>
    <w:rsid w:val="00971592"/>
    <w:rsid w:val="00981EAA"/>
    <w:rsid w:val="00991F8D"/>
    <w:rsid w:val="00992072"/>
    <w:rsid w:val="00993602"/>
    <w:rsid w:val="009A01CB"/>
    <w:rsid w:val="009B4D6C"/>
    <w:rsid w:val="009B7C76"/>
    <w:rsid w:val="009C2073"/>
    <w:rsid w:val="009C6093"/>
    <w:rsid w:val="009C72DA"/>
    <w:rsid w:val="009D414A"/>
    <w:rsid w:val="009E0118"/>
    <w:rsid w:val="009E1346"/>
    <w:rsid w:val="009E3778"/>
    <w:rsid w:val="009E43AE"/>
    <w:rsid w:val="009E4B6B"/>
    <w:rsid w:val="009E6FA1"/>
    <w:rsid w:val="009E7ABE"/>
    <w:rsid w:val="009F034D"/>
    <w:rsid w:val="009F271B"/>
    <w:rsid w:val="009F3C8F"/>
    <w:rsid w:val="00A03B30"/>
    <w:rsid w:val="00A050C4"/>
    <w:rsid w:val="00A1043F"/>
    <w:rsid w:val="00A133DF"/>
    <w:rsid w:val="00A149DA"/>
    <w:rsid w:val="00A26A4F"/>
    <w:rsid w:val="00A30B2A"/>
    <w:rsid w:val="00A366F4"/>
    <w:rsid w:val="00A3712A"/>
    <w:rsid w:val="00A403E9"/>
    <w:rsid w:val="00A4598A"/>
    <w:rsid w:val="00A46220"/>
    <w:rsid w:val="00A524D5"/>
    <w:rsid w:val="00A53E00"/>
    <w:rsid w:val="00A60C97"/>
    <w:rsid w:val="00A64949"/>
    <w:rsid w:val="00A65BAA"/>
    <w:rsid w:val="00A71E90"/>
    <w:rsid w:val="00A731C2"/>
    <w:rsid w:val="00A73FCF"/>
    <w:rsid w:val="00A73FF3"/>
    <w:rsid w:val="00A84C0A"/>
    <w:rsid w:val="00A87613"/>
    <w:rsid w:val="00A90D28"/>
    <w:rsid w:val="00A923F3"/>
    <w:rsid w:val="00AA3E76"/>
    <w:rsid w:val="00AA49EC"/>
    <w:rsid w:val="00AB1717"/>
    <w:rsid w:val="00AB601C"/>
    <w:rsid w:val="00AB65BF"/>
    <w:rsid w:val="00AC36D6"/>
    <w:rsid w:val="00AF0A30"/>
    <w:rsid w:val="00AF1CC3"/>
    <w:rsid w:val="00AF2056"/>
    <w:rsid w:val="00AF3109"/>
    <w:rsid w:val="00B103C9"/>
    <w:rsid w:val="00B16AED"/>
    <w:rsid w:val="00B17B54"/>
    <w:rsid w:val="00B4276D"/>
    <w:rsid w:val="00B42E47"/>
    <w:rsid w:val="00B43E12"/>
    <w:rsid w:val="00B503FC"/>
    <w:rsid w:val="00B55693"/>
    <w:rsid w:val="00B5758E"/>
    <w:rsid w:val="00B625E5"/>
    <w:rsid w:val="00B7088A"/>
    <w:rsid w:val="00B82FC7"/>
    <w:rsid w:val="00B90827"/>
    <w:rsid w:val="00BA47D2"/>
    <w:rsid w:val="00BB72DD"/>
    <w:rsid w:val="00BC0D33"/>
    <w:rsid w:val="00BC1FEE"/>
    <w:rsid w:val="00BC21EF"/>
    <w:rsid w:val="00BD4B8C"/>
    <w:rsid w:val="00BF3332"/>
    <w:rsid w:val="00BF3875"/>
    <w:rsid w:val="00BF3F89"/>
    <w:rsid w:val="00BF444C"/>
    <w:rsid w:val="00C01B25"/>
    <w:rsid w:val="00C04839"/>
    <w:rsid w:val="00C14535"/>
    <w:rsid w:val="00C16FA3"/>
    <w:rsid w:val="00C219A1"/>
    <w:rsid w:val="00C269F6"/>
    <w:rsid w:val="00C300E7"/>
    <w:rsid w:val="00C334C6"/>
    <w:rsid w:val="00C33C56"/>
    <w:rsid w:val="00C352E7"/>
    <w:rsid w:val="00C417BF"/>
    <w:rsid w:val="00C43D73"/>
    <w:rsid w:val="00C518B5"/>
    <w:rsid w:val="00C62344"/>
    <w:rsid w:val="00C656B5"/>
    <w:rsid w:val="00C67BE8"/>
    <w:rsid w:val="00C71A82"/>
    <w:rsid w:val="00C75C58"/>
    <w:rsid w:val="00C7783A"/>
    <w:rsid w:val="00C87887"/>
    <w:rsid w:val="00C8788D"/>
    <w:rsid w:val="00C93C0B"/>
    <w:rsid w:val="00C941D2"/>
    <w:rsid w:val="00C96759"/>
    <w:rsid w:val="00CA7C58"/>
    <w:rsid w:val="00CB0965"/>
    <w:rsid w:val="00CB2A9C"/>
    <w:rsid w:val="00CB65CA"/>
    <w:rsid w:val="00CC6178"/>
    <w:rsid w:val="00CC7BB6"/>
    <w:rsid w:val="00CD0036"/>
    <w:rsid w:val="00CD1715"/>
    <w:rsid w:val="00CE066A"/>
    <w:rsid w:val="00CE3906"/>
    <w:rsid w:val="00CE67A6"/>
    <w:rsid w:val="00CF0A02"/>
    <w:rsid w:val="00CF2E71"/>
    <w:rsid w:val="00CF3F67"/>
    <w:rsid w:val="00D0086B"/>
    <w:rsid w:val="00D02326"/>
    <w:rsid w:val="00D07F16"/>
    <w:rsid w:val="00D07F93"/>
    <w:rsid w:val="00D25F4B"/>
    <w:rsid w:val="00D31DB9"/>
    <w:rsid w:val="00D42E4D"/>
    <w:rsid w:val="00D46AA0"/>
    <w:rsid w:val="00D53694"/>
    <w:rsid w:val="00D5440E"/>
    <w:rsid w:val="00D57E1C"/>
    <w:rsid w:val="00D64AFC"/>
    <w:rsid w:val="00D7024E"/>
    <w:rsid w:val="00D72CAF"/>
    <w:rsid w:val="00D7413E"/>
    <w:rsid w:val="00D873CA"/>
    <w:rsid w:val="00D90317"/>
    <w:rsid w:val="00D910E6"/>
    <w:rsid w:val="00D915DA"/>
    <w:rsid w:val="00D9308C"/>
    <w:rsid w:val="00D936BC"/>
    <w:rsid w:val="00D979AD"/>
    <w:rsid w:val="00DB094C"/>
    <w:rsid w:val="00DB17F2"/>
    <w:rsid w:val="00DB215E"/>
    <w:rsid w:val="00DB2C5F"/>
    <w:rsid w:val="00DB3603"/>
    <w:rsid w:val="00DB5214"/>
    <w:rsid w:val="00DC0AE0"/>
    <w:rsid w:val="00DC5D76"/>
    <w:rsid w:val="00DC70B7"/>
    <w:rsid w:val="00DD117E"/>
    <w:rsid w:val="00DD2A6A"/>
    <w:rsid w:val="00DE193B"/>
    <w:rsid w:val="00DF7C5D"/>
    <w:rsid w:val="00E01747"/>
    <w:rsid w:val="00E22274"/>
    <w:rsid w:val="00E2415A"/>
    <w:rsid w:val="00E31422"/>
    <w:rsid w:val="00E3434B"/>
    <w:rsid w:val="00E40AEB"/>
    <w:rsid w:val="00E51399"/>
    <w:rsid w:val="00E533B7"/>
    <w:rsid w:val="00E56BA8"/>
    <w:rsid w:val="00E61EDA"/>
    <w:rsid w:val="00E70E8D"/>
    <w:rsid w:val="00E73FF3"/>
    <w:rsid w:val="00E767F4"/>
    <w:rsid w:val="00E775A0"/>
    <w:rsid w:val="00E81CF3"/>
    <w:rsid w:val="00E83F16"/>
    <w:rsid w:val="00E84A8B"/>
    <w:rsid w:val="00E93606"/>
    <w:rsid w:val="00E9455B"/>
    <w:rsid w:val="00EA522A"/>
    <w:rsid w:val="00EA55D6"/>
    <w:rsid w:val="00EA6245"/>
    <w:rsid w:val="00EB0F8F"/>
    <w:rsid w:val="00EB19D4"/>
    <w:rsid w:val="00EB271B"/>
    <w:rsid w:val="00EB335A"/>
    <w:rsid w:val="00EB7D03"/>
    <w:rsid w:val="00EC1418"/>
    <w:rsid w:val="00EC143B"/>
    <w:rsid w:val="00EE1AE3"/>
    <w:rsid w:val="00EE7D2C"/>
    <w:rsid w:val="00EF0565"/>
    <w:rsid w:val="00EF072D"/>
    <w:rsid w:val="00EF10F0"/>
    <w:rsid w:val="00EF450D"/>
    <w:rsid w:val="00EF72AF"/>
    <w:rsid w:val="00EF7D2C"/>
    <w:rsid w:val="00F1114B"/>
    <w:rsid w:val="00F163A8"/>
    <w:rsid w:val="00F167B5"/>
    <w:rsid w:val="00F16F88"/>
    <w:rsid w:val="00F20A81"/>
    <w:rsid w:val="00F40370"/>
    <w:rsid w:val="00F4414F"/>
    <w:rsid w:val="00F46052"/>
    <w:rsid w:val="00F50B2F"/>
    <w:rsid w:val="00F62ED6"/>
    <w:rsid w:val="00F72C02"/>
    <w:rsid w:val="00F74585"/>
    <w:rsid w:val="00F75121"/>
    <w:rsid w:val="00F76C95"/>
    <w:rsid w:val="00F80E18"/>
    <w:rsid w:val="00F934B5"/>
    <w:rsid w:val="00FB2DE3"/>
    <w:rsid w:val="00FB3160"/>
    <w:rsid w:val="00FB67C1"/>
    <w:rsid w:val="00FC5C59"/>
    <w:rsid w:val="00FC7476"/>
    <w:rsid w:val="00FC75A2"/>
    <w:rsid w:val="00FC7D05"/>
    <w:rsid w:val="00FD049C"/>
    <w:rsid w:val="00FD4730"/>
    <w:rsid w:val="00FD4816"/>
    <w:rsid w:val="00FF214D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5B8E"/>
  <w15:docId w15:val="{66BD273F-0E7D-4D79-B436-289470AA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3F"/>
  </w:style>
  <w:style w:type="paragraph" w:styleId="Footer">
    <w:name w:val="footer"/>
    <w:basedOn w:val="Normal"/>
    <w:link w:val="FooterChar"/>
    <w:uiPriority w:val="99"/>
    <w:unhideWhenUsed/>
    <w:rsid w:val="00A1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3F"/>
  </w:style>
  <w:style w:type="paragraph" w:styleId="BalloonText">
    <w:name w:val="Balloon Text"/>
    <w:basedOn w:val="Normal"/>
    <w:link w:val="BalloonTextChar"/>
    <w:uiPriority w:val="99"/>
    <w:semiHidden/>
    <w:unhideWhenUsed/>
    <w:rsid w:val="008C3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D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D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D87"/>
    <w:rPr>
      <w:vertAlign w:val="superscript"/>
    </w:rPr>
  </w:style>
  <w:style w:type="paragraph" w:styleId="Revision">
    <w:name w:val="Revision"/>
    <w:hidden/>
    <w:uiPriority w:val="99"/>
    <w:semiHidden/>
    <w:rsid w:val="00406BFB"/>
  </w:style>
  <w:style w:type="character" w:styleId="Hyperlink">
    <w:name w:val="Hyperlink"/>
    <w:basedOn w:val="DefaultParagraphFont"/>
    <w:uiPriority w:val="99"/>
    <w:semiHidden/>
    <w:unhideWhenUsed/>
    <w:rsid w:val="001933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4" ma:contentTypeDescription="Create a new document." ma:contentTypeScope="" ma:versionID="a54396da87957ae3266f526021c1365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a6195b0305f273a41ff0759ef2ab20c5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EE31E-5CF5-44BE-A141-B1CDDBE1B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C08D-17EB-40B3-94D1-4C9184248771}">
  <ds:schemaRefs>
    <ds:schemaRef ds:uri="http://schemas.microsoft.com/office/2006/metadata/properties"/>
    <ds:schemaRef ds:uri="http://schemas.microsoft.com/office/infopath/2007/PartnerControls"/>
    <ds:schemaRef ds:uri="be835336-9389-4aa2-917c-87b4700b2dda"/>
  </ds:schemaRefs>
</ds:datastoreItem>
</file>

<file path=customXml/itemProps3.xml><?xml version="1.0" encoding="utf-8"?>
<ds:datastoreItem xmlns:ds="http://schemas.openxmlformats.org/officeDocument/2006/customXml" ds:itemID="{66CD6094-45C9-4C83-917D-764A24DCD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EE7FE-8E82-4510-A89E-7924C6145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Michelle Alexander</dc:creator>
  <cp:keywords/>
  <cp:lastModifiedBy>Wolfe, Cynthia</cp:lastModifiedBy>
  <cp:revision>237</cp:revision>
  <cp:lastPrinted>2021-04-12T20:26:00Z</cp:lastPrinted>
  <dcterms:created xsi:type="dcterms:W3CDTF">2018-09-24T22:48:00Z</dcterms:created>
  <dcterms:modified xsi:type="dcterms:W3CDTF">2021-04-12T20:26:00Z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0x010100F11CB2E9DD614A43A66932E7A29982D5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Order">
    <vt:r8>427300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</Properties>
</file>